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6DC" w:rsidRDefault="002306DC" w:rsidP="00230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Архангельская область</w:t>
      </w:r>
    </w:p>
    <w:p w:rsidR="002306DC" w:rsidRDefault="002306DC" w:rsidP="00230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Вельский муниципальный район сельское поселение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2306DC" w:rsidRDefault="002306DC" w:rsidP="00230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Вельского муниципального района Архангельской области пятого созыва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306DC" w:rsidRDefault="002306DC" w:rsidP="00230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933A00">
        <w:rPr>
          <w:rFonts w:ascii="Times New Roman" w:hAnsi="Times New Roman"/>
          <w:sz w:val="28"/>
          <w:szCs w:val="28"/>
        </w:rPr>
        <w:t>шестнадцатое</w:t>
      </w:r>
      <w:r>
        <w:rPr>
          <w:rFonts w:ascii="Times New Roman" w:hAnsi="Times New Roman"/>
          <w:sz w:val="28"/>
          <w:szCs w:val="28"/>
        </w:rPr>
        <w:t xml:space="preserve"> заседание)</w:t>
      </w:r>
    </w:p>
    <w:p w:rsidR="002306DC" w:rsidRDefault="002306DC" w:rsidP="002306DC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306DC" w:rsidRDefault="002306DC" w:rsidP="002306DC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2306DC" w:rsidRDefault="002306DC" w:rsidP="002306DC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06DC" w:rsidRDefault="00DA0E3A" w:rsidP="002306DC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от 28</w:t>
      </w:r>
      <w:r w:rsidR="00933A00">
        <w:rPr>
          <w:rFonts w:ascii="Times New Roman" w:hAnsi="Times New Roman"/>
          <w:sz w:val="28"/>
          <w:szCs w:val="28"/>
        </w:rPr>
        <w:t xml:space="preserve"> ноября</w:t>
      </w:r>
      <w:r w:rsidR="002306DC">
        <w:rPr>
          <w:rFonts w:ascii="Times New Roman" w:hAnsi="Times New Roman"/>
          <w:sz w:val="28"/>
          <w:szCs w:val="28"/>
        </w:rPr>
        <w:t xml:space="preserve"> 2023 года     № </w:t>
      </w:r>
      <w:r w:rsidR="00933A00">
        <w:rPr>
          <w:rFonts w:ascii="Times New Roman" w:hAnsi="Times New Roman"/>
          <w:sz w:val="28"/>
          <w:szCs w:val="28"/>
        </w:rPr>
        <w:t>95</w:t>
      </w:r>
    </w:p>
    <w:p w:rsidR="002306DC" w:rsidRDefault="002306DC" w:rsidP="002306D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</w:p>
    <w:p w:rsidR="002306DC" w:rsidRPr="002306DC" w:rsidRDefault="002306DC" w:rsidP="002306DC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О внесении изменений в </w:t>
      </w:r>
      <w:r w:rsidRPr="002306DC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Правил</w:t>
      </w: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а</w:t>
      </w:r>
      <w:r w:rsidRPr="002306DC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благоустройства территории </w:t>
      </w:r>
    </w:p>
    <w:p w:rsidR="002306DC" w:rsidRDefault="002306DC" w:rsidP="002306DC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 w:rsidRPr="002306DC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сельского поселения «</w:t>
      </w:r>
      <w:proofErr w:type="spellStart"/>
      <w:r w:rsidRPr="002306DC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Пуйское</w:t>
      </w:r>
      <w:proofErr w:type="spellEnd"/>
      <w:r w:rsidRPr="002306DC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» Вельского муниципального района Архангельской области</w:t>
      </w: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, утвержденные решением Совета депутатов МО «</w:t>
      </w:r>
      <w:proofErr w:type="spellStart"/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» </w:t>
      </w:r>
      <w:r w:rsidRPr="002306DC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от 28 октября 2022 года № 50</w:t>
      </w:r>
    </w:p>
    <w:p w:rsidR="002306DC" w:rsidRDefault="002306DC" w:rsidP="002306D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2306DC" w:rsidRDefault="002306DC" w:rsidP="002306D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306DC">
        <w:rPr>
          <w:rFonts w:ascii="Times New Roman" w:hAnsi="Times New Roman"/>
          <w:sz w:val="28"/>
          <w:szCs w:val="28"/>
          <w:lang w:eastAsia="ru-RU"/>
        </w:rPr>
        <w:t>Руководствуясь пунктом 19 статьи 14, статьей 45.1 Федерального закона от 06 октября 2003 года № 131-ФЗ «Об общих принципах организации местного самоуправления в Российской Федерации»,</w:t>
      </w:r>
      <w:r w:rsidR="00933A33">
        <w:rPr>
          <w:rFonts w:ascii="Times New Roman" w:hAnsi="Times New Roman"/>
          <w:sz w:val="28"/>
          <w:szCs w:val="28"/>
          <w:lang w:eastAsia="ru-RU"/>
        </w:rPr>
        <w:t xml:space="preserve"> главой </w:t>
      </w:r>
      <w:r w:rsidRPr="002306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A33" w:rsidRPr="00933A33">
        <w:rPr>
          <w:rFonts w:ascii="Times New Roman" w:hAnsi="Times New Roman"/>
          <w:sz w:val="28"/>
          <w:szCs w:val="28"/>
          <w:lang w:eastAsia="ru-RU"/>
        </w:rPr>
        <w:t>VII.5</w:t>
      </w:r>
      <w:r w:rsidR="00933A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6DC">
        <w:rPr>
          <w:rFonts w:ascii="Times New Roman" w:hAnsi="Times New Roman"/>
          <w:sz w:val="28"/>
          <w:szCs w:val="28"/>
          <w:lang w:eastAsia="ru-RU"/>
        </w:rPr>
        <w:t>закон</w:t>
      </w:r>
      <w:r w:rsidR="00933A33">
        <w:rPr>
          <w:rFonts w:ascii="Times New Roman" w:hAnsi="Times New Roman"/>
          <w:sz w:val="28"/>
          <w:szCs w:val="28"/>
          <w:lang w:eastAsia="ru-RU"/>
        </w:rPr>
        <w:t>а</w:t>
      </w:r>
      <w:r w:rsidRPr="002306DC">
        <w:rPr>
          <w:rFonts w:ascii="Times New Roman" w:hAnsi="Times New Roman"/>
          <w:sz w:val="28"/>
          <w:szCs w:val="28"/>
          <w:lang w:eastAsia="ru-RU"/>
        </w:rPr>
        <w:t xml:space="preserve"> Архангельской области от 23.09.2004 года №259-внеоч.-ОЗ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 Уставом сельского поселения «</w:t>
      </w:r>
      <w:proofErr w:type="spellStart"/>
      <w:r w:rsidRPr="002306DC"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 w:rsidRPr="002306DC">
        <w:rPr>
          <w:rFonts w:ascii="Times New Roman" w:hAnsi="Times New Roman"/>
          <w:sz w:val="28"/>
          <w:szCs w:val="28"/>
          <w:lang w:eastAsia="ru-RU"/>
        </w:rPr>
        <w:t>», методическими рекомендациями по разработке  норм и правил по благоустройству территории муниципальных образований, утвержденными приказом Министерством строительства и жилищно-коммунального хозяйства Российской Федерации №1042/</w:t>
      </w:r>
      <w:proofErr w:type="spellStart"/>
      <w:r w:rsidRPr="002306DC">
        <w:rPr>
          <w:rFonts w:ascii="Times New Roman" w:hAnsi="Times New Roman"/>
          <w:sz w:val="28"/>
          <w:szCs w:val="28"/>
          <w:lang w:eastAsia="ru-RU"/>
        </w:rPr>
        <w:t>пр</w:t>
      </w:r>
      <w:proofErr w:type="spellEnd"/>
      <w:r w:rsidRPr="002306DC">
        <w:rPr>
          <w:rFonts w:ascii="Times New Roman" w:hAnsi="Times New Roman"/>
          <w:sz w:val="28"/>
          <w:szCs w:val="28"/>
          <w:lang w:eastAsia="ru-RU"/>
        </w:rPr>
        <w:t xml:space="preserve"> от 29 декабря 2021 года,  Совет сельского поселения «</w:t>
      </w:r>
      <w:proofErr w:type="spellStart"/>
      <w:r w:rsidRPr="002306DC"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 w:rsidRPr="002306DC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РЕШИЛ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306DC" w:rsidRDefault="002306DC" w:rsidP="002306D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306DC" w:rsidRDefault="002306DC" w:rsidP="002306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Pr="002306DC">
        <w:rPr>
          <w:rFonts w:ascii="Times New Roman" w:hAnsi="Times New Roman"/>
          <w:sz w:val="28"/>
          <w:szCs w:val="28"/>
        </w:rPr>
        <w:t>Правила благоустройства территории сельского поселения «</w:t>
      </w:r>
      <w:proofErr w:type="spellStart"/>
      <w:r w:rsidRPr="002306DC">
        <w:rPr>
          <w:rFonts w:ascii="Times New Roman" w:hAnsi="Times New Roman"/>
          <w:sz w:val="28"/>
          <w:szCs w:val="28"/>
        </w:rPr>
        <w:t>Пуйское</w:t>
      </w:r>
      <w:proofErr w:type="spellEnd"/>
      <w:r w:rsidRPr="002306DC">
        <w:rPr>
          <w:rFonts w:ascii="Times New Roman" w:hAnsi="Times New Roman"/>
          <w:sz w:val="28"/>
          <w:szCs w:val="28"/>
        </w:rPr>
        <w:t>» Вельского муниципального района Архангельской области, утвержденные решением Совета депутатов МО «</w:t>
      </w:r>
      <w:proofErr w:type="spellStart"/>
      <w:r w:rsidRPr="002306DC">
        <w:rPr>
          <w:rFonts w:ascii="Times New Roman" w:hAnsi="Times New Roman"/>
          <w:sz w:val="28"/>
          <w:szCs w:val="28"/>
        </w:rPr>
        <w:t>Пуйское</w:t>
      </w:r>
      <w:proofErr w:type="spellEnd"/>
      <w:r w:rsidRPr="002306DC">
        <w:rPr>
          <w:rFonts w:ascii="Times New Roman" w:hAnsi="Times New Roman"/>
          <w:sz w:val="28"/>
          <w:szCs w:val="28"/>
        </w:rPr>
        <w:t>» от 28 октября 2022 года № 50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2306DC" w:rsidRDefault="002306DC" w:rsidP="00230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B96CE0">
        <w:rPr>
          <w:rFonts w:ascii="Times New Roman" w:hAnsi="Times New Roman"/>
          <w:sz w:val="28"/>
          <w:szCs w:val="28"/>
        </w:rPr>
        <w:t xml:space="preserve"> подпункт 6.2.11 пункта 6.2. Правил - исключить;</w:t>
      </w:r>
    </w:p>
    <w:p w:rsidR="00B96CE0" w:rsidRDefault="00B96CE0" w:rsidP="00230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абзаце втором подпункта 6.2.1. слова «</w:t>
      </w:r>
      <w:r w:rsidRPr="00B96CE0">
        <w:rPr>
          <w:rFonts w:ascii="Times New Roman" w:hAnsi="Times New Roman"/>
          <w:sz w:val="28"/>
          <w:szCs w:val="28"/>
        </w:rPr>
        <w:t>указанные пунктах 6.2.2. – 6.2.11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B96CE0">
        <w:rPr>
          <w:rFonts w:ascii="Times New Roman" w:hAnsi="Times New Roman"/>
          <w:sz w:val="28"/>
          <w:szCs w:val="28"/>
        </w:rPr>
        <w:t>указанные пунктах 6.2.2. – 6.2.1</w:t>
      </w:r>
      <w:r>
        <w:rPr>
          <w:rFonts w:ascii="Times New Roman" w:hAnsi="Times New Roman"/>
          <w:sz w:val="28"/>
          <w:szCs w:val="28"/>
        </w:rPr>
        <w:t>0».</w:t>
      </w:r>
    </w:p>
    <w:p w:rsidR="00B96CE0" w:rsidRDefault="00B96CE0" w:rsidP="00230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06DC" w:rsidRDefault="002306DC" w:rsidP="002306D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2306DC" w:rsidRDefault="002306DC" w:rsidP="002306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6CE0" w:rsidRDefault="00B96CE0" w:rsidP="002306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06DC" w:rsidRDefault="002306DC" w:rsidP="002306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2306DC" w:rsidRDefault="00B96CE0" w:rsidP="002306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="002306D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proofErr w:type="gramStart"/>
      <w:r w:rsidR="002306DC"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 w:rsidR="002306DC">
        <w:rPr>
          <w:rFonts w:ascii="Times New Roman" w:eastAsia="Times New Roman" w:hAnsi="Times New Roman"/>
          <w:sz w:val="28"/>
          <w:szCs w:val="28"/>
          <w:lang w:eastAsia="ru-RU"/>
        </w:rPr>
        <w:t xml:space="preserve">»   </w:t>
      </w:r>
      <w:proofErr w:type="gramEnd"/>
      <w:r w:rsidR="002306D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2306D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М.А. </w:t>
      </w:r>
      <w:proofErr w:type="spellStart"/>
      <w:r w:rsidR="002306DC">
        <w:rPr>
          <w:rFonts w:ascii="Times New Roman" w:eastAsia="Times New Roman" w:hAnsi="Times New Roman"/>
          <w:sz w:val="28"/>
          <w:szCs w:val="28"/>
          <w:lang w:eastAsia="ru-RU"/>
        </w:rPr>
        <w:t>Заборская</w:t>
      </w:r>
      <w:proofErr w:type="spellEnd"/>
    </w:p>
    <w:p w:rsidR="002306DC" w:rsidRDefault="002306DC" w:rsidP="002306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6CE0" w:rsidRDefault="00B96CE0" w:rsidP="002306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3365" w:rsidRDefault="002306DC" w:rsidP="00B96CE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муниципального </w:t>
      </w:r>
      <w:r w:rsidR="00B96CE0">
        <w:rPr>
          <w:rFonts w:ascii="Times New Roman" w:eastAsia="Times New Roman" w:hAnsi="Times New Roman"/>
          <w:sz w:val="28"/>
          <w:szCs w:val="28"/>
          <w:lang w:eastAsia="ru-RU"/>
        </w:rPr>
        <w:t>образования «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А. 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Пучинин</w:t>
      </w:r>
      <w:proofErr w:type="spellEnd"/>
    </w:p>
    <w:p w:rsidR="00933A00" w:rsidRDefault="00933A00" w:rsidP="00B96CE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3A00" w:rsidRDefault="00933A00" w:rsidP="00B96CE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9924" w:type="dxa"/>
        <w:tblInd w:w="-431" w:type="dxa"/>
        <w:tblLook w:val="04A0" w:firstRow="1" w:lastRow="0" w:firstColumn="1" w:lastColumn="0" w:noHBand="0" w:noVBand="1"/>
      </w:tblPr>
      <w:tblGrid>
        <w:gridCol w:w="5104"/>
        <w:gridCol w:w="4820"/>
      </w:tblGrid>
      <w:tr w:rsidR="007C3F8D" w:rsidRPr="007C3F8D" w:rsidTr="00A46D81">
        <w:tc>
          <w:tcPr>
            <w:tcW w:w="5104" w:type="dxa"/>
          </w:tcPr>
          <w:p w:rsidR="007C3F8D" w:rsidRPr="007C3F8D" w:rsidRDefault="007C3F8D" w:rsidP="00A46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Действующая редакция</w:t>
            </w:r>
          </w:p>
        </w:tc>
        <w:tc>
          <w:tcPr>
            <w:tcW w:w="4820" w:type="dxa"/>
          </w:tcPr>
          <w:p w:rsidR="007C3F8D" w:rsidRPr="007C3F8D" w:rsidRDefault="007C3F8D" w:rsidP="00A46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Новая редакция</w:t>
            </w:r>
          </w:p>
        </w:tc>
      </w:tr>
      <w:tr w:rsidR="007C3F8D" w:rsidRPr="007C3F8D" w:rsidTr="00A46D81">
        <w:tc>
          <w:tcPr>
            <w:tcW w:w="5104" w:type="dxa"/>
          </w:tcPr>
          <w:p w:rsidR="007C3F8D" w:rsidRPr="007C3F8D" w:rsidRDefault="007C3F8D" w:rsidP="00A46D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6.2 Определение конкретных пределов границ прилегающих территорий</w:t>
            </w:r>
          </w:p>
          <w:p w:rsidR="007C3F8D" w:rsidRPr="007C3F8D" w:rsidRDefault="007C3F8D" w:rsidP="00A46D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6.2.1. Границы прилегающих территорий определяются в пределах 3 метров от границ земельных участков на основании сведений о государственном кадастровом учете соответствующих земельных участков либо в пределах 15 метров от периметра зданий, строений, сооружений на основании сведений о государственном кадастровом учете соответствующих зданий, строений, сооружений, если земельный участок, на котором находиться здание, строение, сооружение, не образован или образован по границам такого здания, строения, сооружения.</w:t>
            </w:r>
          </w:p>
          <w:p w:rsidR="007C3F8D" w:rsidRPr="007C3F8D" w:rsidRDefault="007C3F8D" w:rsidP="00A46D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Установленный настоящим пунктом порядок определения конкретных пределов границ прилегающих территорий не распространяется на случаи, указанные в пунктах 6.2.2. – 6.2.11 настоящего раздела.</w:t>
            </w:r>
          </w:p>
          <w:p w:rsidR="007C3F8D" w:rsidRPr="007C3F8D" w:rsidRDefault="007C3F8D" w:rsidP="00A46D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  <w:p w:rsidR="007C3F8D" w:rsidRPr="007C3F8D" w:rsidRDefault="007C3F8D" w:rsidP="00A46D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6.2.11. Границы территории, прилегающей к железной дороге, определяются в границах полосы отвода железной дороги</w:t>
            </w: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C3F8D" w:rsidRPr="007C3F8D" w:rsidRDefault="007C3F8D" w:rsidP="00A46D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7C3F8D" w:rsidRPr="007C3F8D" w:rsidRDefault="007C3F8D" w:rsidP="00A46D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 Определение конкретных пределов границ прилегающих территорий</w:t>
            </w:r>
          </w:p>
          <w:p w:rsidR="007C3F8D" w:rsidRPr="007C3F8D" w:rsidRDefault="007C3F8D" w:rsidP="00A46D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6.2.1. Границы прилегающих территорий определяются в пределах 3 метров от границ земельных участков на основании сведений о государственном кадастровом учете соответствующих земельных участков либо в пределах 15 метров от периметра зданий, строений, сооружений на основании сведений о государственном кадастровом учете соответствующих зданий, строений, сооружений, если земельный участок, на котором находиться здание, строение, сооружение, не образован или образован по границам такого здания, строения, сооружения.</w:t>
            </w:r>
          </w:p>
          <w:p w:rsidR="007C3F8D" w:rsidRPr="007C3F8D" w:rsidRDefault="007C3F8D" w:rsidP="00A46D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Установленный настоящим пунктом порядок определения конкретных пределов границ прилегающих территорий не распространяется на случаи, указанные в пунктах 6.2.2. – 6.2.11 настоящего раздела.</w:t>
            </w:r>
          </w:p>
          <w:p w:rsidR="007C3F8D" w:rsidRPr="007C3F8D" w:rsidRDefault="007C3F8D" w:rsidP="00A46D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  <w:p w:rsidR="007C3F8D" w:rsidRPr="007C3F8D" w:rsidRDefault="007C3F8D" w:rsidP="00A46D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6.2.11. Исключена.</w:t>
            </w:r>
          </w:p>
        </w:tc>
      </w:tr>
      <w:tr w:rsidR="007C3F8D" w:rsidRPr="007C3F8D" w:rsidTr="00A46D81">
        <w:tc>
          <w:tcPr>
            <w:tcW w:w="5104" w:type="dxa"/>
          </w:tcPr>
          <w:p w:rsidR="007C3F8D" w:rsidRPr="007C3F8D" w:rsidRDefault="007C3F8D" w:rsidP="00A46D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6.2 Определение конкретных пределов границ прилегающих территорий</w:t>
            </w:r>
          </w:p>
          <w:p w:rsidR="007C3F8D" w:rsidRPr="007C3F8D" w:rsidRDefault="007C3F8D" w:rsidP="00A46D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6.2.1. Границы прилегающих территорий определяются в пределах 3 метров от границ земельных участков на основании сведений о государственном кадастровом учете соответствующих земельных участков либо в пределах 15 метров от периметра зданий, строений, сооружений на основании сведений о государственном кадастровом учете соответствующих зданий, строений, сооружений, если земельный участок, на котором находиться здание, строение, сооружение, не образован или образован по границам такого здания, строения, сооружения.</w:t>
            </w:r>
          </w:p>
          <w:p w:rsidR="007C3F8D" w:rsidRPr="007C3F8D" w:rsidRDefault="007C3F8D" w:rsidP="00A46D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Установленный настоящим пунктом порядок определения конкретных пределов границ прилегающих территорий не распространяется на случаи, указанные в пунктах </w:t>
            </w:r>
            <w:r w:rsidRPr="007C3F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6.2.2. – 6.2.11</w:t>
            </w: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настоящего раздела.</w:t>
            </w:r>
          </w:p>
          <w:p w:rsidR="007C3F8D" w:rsidRPr="007C3F8D" w:rsidRDefault="007C3F8D" w:rsidP="00A46D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7C3F8D" w:rsidRPr="007C3F8D" w:rsidRDefault="007C3F8D" w:rsidP="00A46D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6.2 Определение конкретных пределов границ прилегающих территорий</w:t>
            </w:r>
          </w:p>
          <w:p w:rsidR="007C3F8D" w:rsidRPr="007C3F8D" w:rsidRDefault="007C3F8D" w:rsidP="00A46D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6.2.1. Границы прилегающих территорий определяются в пределах 3 метров от границ земельных участков на основании сведений о государственном кадастровом учете соответствующих земельных участков либо в пределах 15 метров от периметра зданий, строений, сооружений на основании сведений о государственном кадастровом учете соответствующих зданий, строений, сооружений, если земельный участок, на котором находиться здание, строение, сооружение, не образован или образован по границам такого здания, строения, сооружения.</w:t>
            </w:r>
          </w:p>
          <w:p w:rsidR="007C3F8D" w:rsidRPr="007C3F8D" w:rsidRDefault="007C3F8D" w:rsidP="00A46D8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Установленный настоящим пунктом порядок определения конкретных пределов границ прилегающих территорий не распространяется на случаи, указанные в пунктах </w:t>
            </w:r>
            <w:r w:rsidRPr="007C3F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6.2.2. – 6.2.10</w:t>
            </w:r>
            <w:r w:rsidRPr="007C3F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настоящего раздела.</w:t>
            </w:r>
          </w:p>
          <w:p w:rsidR="007C3F8D" w:rsidRPr="007C3F8D" w:rsidRDefault="007C3F8D" w:rsidP="00A46D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C3F8D" w:rsidRPr="007C3F8D" w:rsidRDefault="007C3F8D" w:rsidP="007C3F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3F8D" w:rsidRPr="007C3F8D" w:rsidRDefault="007C3F8D" w:rsidP="00B96CE0">
      <w:pPr>
        <w:spacing w:after="0" w:line="240" w:lineRule="auto"/>
        <w:rPr>
          <w:sz w:val="24"/>
          <w:szCs w:val="24"/>
        </w:rPr>
      </w:pPr>
    </w:p>
    <w:p w:rsidR="007C3F8D" w:rsidRPr="007C3F8D" w:rsidRDefault="007C3F8D" w:rsidP="00B96CE0">
      <w:pPr>
        <w:spacing w:after="0" w:line="240" w:lineRule="auto"/>
        <w:rPr>
          <w:sz w:val="24"/>
          <w:szCs w:val="24"/>
        </w:rPr>
      </w:pPr>
    </w:p>
    <w:p w:rsidR="007C3F8D" w:rsidRPr="007C3F8D" w:rsidRDefault="007C3F8D" w:rsidP="00B96CE0">
      <w:pPr>
        <w:spacing w:after="0" w:line="240" w:lineRule="auto"/>
        <w:rPr>
          <w:sz w:val="24"/>
          <w:szCs w:val="24"/>
        </w:rPr>
      </w:pPr>
    </w:p>
    <w:p w:rsidR="007C3F8D" w:rsidRPr="007C3F8D" w:rsidRDefault="007C3F8D" w:rsidP="00B96CE0">
      <w:pPr>
        <w:spacing w:after="0" w:line="240" w:lineRule="auto"/>
        <w:rPr>
          <w:sz w:val="24"/>
          <w:szCs w:val="24"/>
        </w:rPr>
      </w:pPr>
    </w:p>
    <w:p w:rsidR="007C3F8D" w:rsidRPr="005B3A15" w:rsidRDefault="007C3F8D" w:rsidP="00B96CE0">
      <w:pPr>
        <w:spacing w:after="0" w:line="240" w:lineRule="auto"/>
      </w:pPr>
    </w:p>
    <w:sectPr w:rsidR="007C3F8D" w:rsidRPr="005B3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6DC"/>
    <w:rsid w:val="002306DC"/>
    <w:rsid w:val="00343365"/>
    <w:rsid w:val="005B3A15"/>
    <w:rsid w:val="007C3F8D"/>
    <w:rsid w:val="00933A00"/>
    <w:rsid w:val="00933A33"/>
    <w:rsid w:val="009C48B2"/>
    <w:rsid w:val="00B96CE0"/>
    <w:rsid w:val="00DA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51ABB-C2A1-46D6-9CAC-577F331F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6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3F8D"/>
    <w:pPr>
      <w:spacing w:after="0" w:line="240" w:lineRule="auto"/>
    </w:pPr>
    <w:rPr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3F8D"/>
    <w:rPr>
      <w:rFonts w:ascii="Calibri" w:eastAsia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2023-11-30T13:59:00Z</cp:lastPrinted>
  <dcterms:created xsi:type="dcterms:W3CDTF">2023-11-13T06:37:00Z</dcterms:created>
  <dcterms:modified xsi:type="dcterms:W3CDTF">2023-11-30T13:59:00Z</dcterms:modified>
</cp:coreProperties>
</file>