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4DE" w:rsidRPr="005D243F" w:rsidRDefault="000E34DE" w:rsidP="000E34D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D243F">
        <w:rPr>
          <w:rFonts w:ascii="Times New Roman" w:hAnsi="Times New Roman"/>
          <w:sz w:val="28"/>
          <w:szCs w:val="24"/>
        </w:rPr>
        <w:t>Архангельская область</w:t>
      </w:r>
    </w:p>
    <w:p w:rsidR="000E34DE" w:rsidRPr="005D243F" w:rsidRDefault="000E34DE" w:rsidP="000E34D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D243F">
        <w:rPr>
          <w:rFonts w:ascii="Times New Roman" w:hAnsi="Times New Roman"/>
          <w:sz w:val="28"/>
          <w:szCs w:val="24"/>
        </w:rPr>
        <w:t>Вельский муниципа</w:t>
      </w:r>
      <w:r w:rsidR="00CA09B5" w:rsidRPr="005D243F">
        <w:rPr>
          <w:rFonts w:ascii="Times New Roman" w:hAnsi="Times New Roman"/>
          <w:sz w:val="28"/>
          <w:szCs w:val="24"/>
        </w:rPr>
        <w:t xml:space="preserve">льный район сельское поселение </w:t>
      </w:r>
      <w:r w:rsidRPr="005D243F">
        <w:rPr>
          <w:rFonts w:ascii="Times New Roman" w:hAnsi="Times New Roman"/>
          <w:sz w:val="28"/>
          <w:szCs w:val="24"/>
        </w:rPr>
        <w:t>«</w:t>
      </w:r>
      <w:proofErr w:type="spellStart"/>
      <w:r w:rsidRPr="005D243F">
        <w:rPr>
          <w:rFonts w:ascii="Times New Roman" w:hAnsi="Times New Roman"/>
          <w:sz w:val="28"/>
          <w:szCs w:val="24"/>
        </w:rPr>
        <w:t>Пуйское</w:t>
      </w:r>
      <w:proofErr w:type="spellEnd"/>
      <w:r w:rsidRPr="005D243F">
        <w:rPr>
          <w:rFonts w:ascii="Times New Roman" w:hAnsi="Times New Roman"/>
          <w:sz w:val="28"/>
          <w:szCs w:val="24"/>
        </w:rPr>
        <w:t>»</w:t>
      </w:r>
    </w:p>
    <w:p w:rsidR="000E34DE" w:rsidRPr="005D243F" w:rsidRDefault="000E34DE" w:rsidP="000E34D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сельского поселения «</w:t>
      </w:r>
      <w:proofErr w:type="spellStart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Пуйское</w:t>
      </w:r>
      <w:proofErr w:type="spellEnd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» Вельского муниципального района Архангельской области пятого созыва</w:t>
      </w:r>
      <w:r w:rsidRPr="005D243F">
        <w:rPr>
          <w:rFonts w:ascii="Times New Roman" w:hAnsi="Times New Roman"/>
          <w:sz w:val="28"/>
          <w:szCs w:val="24"/>
        </w:rPr>
        <w:t xml:space="preserve"> </w:t>
      </w:r>
    </w:p>
    <w:p w:rsidR="000E34DE" w:rsidRPr="005D243F" w:rsidRDefault="000E34DE" w:rsidP="000E34D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D243F">
        <w:rPr>
          <w:rFonts w:ascii="Times New Roman" w:hAnsi="Times New Roman"/>
          <w:sz w:val="28"/>
          <w:szCs w:val="24"/>
        </w:rPr>
        <w:t>(</w:t>
      </w:r>
      <w:r w:rsidR="005D243F">
        <w:rPr>
          <w:rFonts w:ascii="Times New Roman" w:hAnsi="Times New Roman"/>
          <w:sz w:val="28"/>
          <w:szCs w:val="24"/>
        </w:rPr>
        <w:t>пятнадцатое заседание</w:t>
      </w:r>
      <w:r w:rsidRPr="005D243F">
        <w:rPr>
          <w:rFonts w:ascii="Times New Roman" w:hAnsi="Times New Roman"/>
          <w:sz w:val="28"/>
          <w:szCs w:val="24"/>
        </w:rPr>
        <w:t>)</w:t>
      </w:r>
    </w:p>
    <w:p w:rsidR="000E34DE" w:rsidRPr="005D243F" w:rsidRDefault="000E34DE" w:rsidP="000E34DE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</w:rPr>
      </w:pPr>
    </w:p>
    <w:p w:rsidR="000E34DE" w:rsidRPr="005D243F" w:rsidRDefault="000E34DE" w:rsidP="000E34DE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5D243F">
        <w:rPr>
          <w:rFonts w:ascii="Times New Roman" w:hAnsi="Times New Roman"/>
          <w:b/>
          <w:bCs/>
          <w:sz w:val="28"/>
          <w:szCs w:val="24"/>
        </w:rPr>
        <w:t>РЕШЕНИЕ</w:t>
      </w:r>
    </w:p>
    <w:p w:rsidR="000E34DE" w:rsidRPr="005D243F" w:rsidRDefault="000E34DE" w:rsidP="000E34DE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0E34DE" w:rsidRPr="005D243F" w:rsidRDefault="000E34DE" w:rsidP="000E34DE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proofErr w:type="gramStart"/>
      <w:r w:rsidRPr="005D243F">
        <w:rPr>
          <w:rFonts w:ascii="Times New Roman" w:hAnsi="Times New Roman"/>
          <w:sz w:val="28"/>
          <w:szCs w:val="24"/>
        </w:rPr>
        <w:t xml:space="preserve">от  </w:t>
      </w:r>
      <w:r w:rsidR="005D243F">
        <w:rPr>
          <w:rFonts w:ascii="Times New Roman" w:hAnsi="Times New Roman"/>
          <w:sz w:val="28"/>
          <w:szCs w:val="24"/>
        </w:rPr>
        <w:t>26</w:t>
      </w:r>
      <w:proofErr w:type="gramEnd"/>
      <w:r w:rsidR="005D243F">
        <w:rPr>
          <w:rFonts w:ascii="Times New Roman" w:hAnsi="Times New Roman"/>
          <w:sz w:val="28"/>
          <w:szCs w:val="24"/>
        </w:rPr>
        <w:t xml:space="preserve"> октября</w:t>
      </w:r>
      <w:r w:rsidRPr="005D243F">
        <w:rPr>
          <w:rFonts w:ascii="Times New Roman" w:hAnsi="Times New Roman"/>
          <w:sz w:val="28"/>
          <w:szCs w:val="24"/>
        </w:rPr>
        <w:t xml:space="preserve"> 202</w:t>
      </w:r>
      <w:r w:rsidR="00483F7C" w:rsidRPr="005D243F">
        <w:rPr>
          <w:rFonts w:ascii="Times New Roman" w:hAnsi="Times New Roman"/>
          <w:sz w:val="28"/>
          <w:szCs w:val="24"/>
        </w:rPr>
        <w:t>3</w:t>
      </w:r>
      <w:r w:rsidRPr="005D243F">
        <w:rPr>
          <w:rFonts w:ascii="Times New Roman" w:hAnsi="Times New Roman"/>
          <w:sz w:val="28"/>
          <w:szCs w:val="24"/>
        </w:rPr>
        <w:t xml:space="preserve"> года     № </w:t>
      </w:r>
      <w:r w:rsidR="005D243F">
        <w:rPr>
          <w:rFonts w:ascii="Times New Roman" w:hAnsi="Times New Roman"/>
          <w:sz w:val="28"/>
          <w:szCs w:val="24"/>
        </w:rPr>
        <w:t>87</w:t>
      </w:r>
    </w:p>
    <w:p w:rsidR="000E34DE" w:rsidRPr="005D243F" w:rsidRDefault="000E34DE" w:rsidP="000E34DE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</w:pPr>
    </w:p>
    <w:p w:rsidR="009D1165" w:rsidRPr="005D243F" w:rsidRDefault="000E34DE" w:rsidP="009D116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</w:pPr>
      <w:r w:rsidRPr="005D243F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 xml:space="preserve">О внесении изменений в </w:t>
      </w:r>
      <w:r w:rsidR="009D1165" w:rsidRPr="005D243F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>Положение о денежном содержании</w:t>
      </w:r>
    </w:p>
    <w:p w:rsidR="009D1165" w:rsidRPr="005D243F" w:rsidRDefault="009D1165" w:rsidP="009D1165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</w:pPr>
      <w:r w:rsidRPr="005D243F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 xml:space="preserve"> и иных выплатах муниципальным служащим органов местного самоуправления сельского поселения «</w:t>
      </w:r>
      <w:proofErr w:type="spellStart"/>
      <w:r w:rsidRPr="005D243F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>Пуйское</w:t>
      </w:r>
      <w:proofErr w:type="spellEnd"/>
      <w:r w:rsidRPr="005D243F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>» Вельского муниципального района Архангельской области</w:t>
      </w:r>
      <w:r w:rsidR="005D243F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>, утвержденное решением Совета депутатов сельского поселения «</w:t>
      </w:r>
      <w:proofErr w:type="spellStart"/>
      <w:r w:rsidR="005D243F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>Пуйское</w:t>
      </w:r>
      <w:proofErr w:type="spellEnd"/>
      <w:r w:rsidR="005D243F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>»</w:t>
      </w:r>
    </w:p>
    <w:p w:rsidR="009D1165" w:rsidRPr="005D243F" w:rsidRDefault="009D1165" w:rsidP="009D116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D243F">
        <w:rPr>
          <w:rFonts w:ascii="Times New Roman" w:hAnsi="Times New Roman"/>
          <w:b/>
          <w:sz w:val="28"/>
          <w:szCs w:val="24"/>
        </w:rPr>
        <w:t>от 20 декабря 2022 года № 55</w:t>
      </w:r>
    </w:p>
    <w:p w:rsidR="000E34DE" w:rsidRPr="005D243F" w:rsidRDefault="000E34DE" w:rsidP="000E34D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</w:pPr>
    </w:p>
    <w:p w:rsidR="000E34DE" w:rsidRPr="005D243F" w:rsidRDefault="000E34DE" w:rsidP="009D1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со статьей 22 Федерального закона от 02 марта </w:t>
      </w: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br/>
        <w:t xml:space="preserve">2007 года № 25-ФЗ «О муниципальной службе в Российской Федерации», статьями 28 – 32 областного закона от 27 сентября 2006 года № 222-12-ОЗ «О правовом регулировании муниципальной службы в Архангельской области», </w:t>
      </w:r>
      <w:r w:rsidR="009D1165" w:rsidRPr="005D243F">
        <w:rPr>
          <w:rFonts w:ascii="Times New Roman" w:eastAsia="Times New Roman" w:hAnsi="Times New Roman"/>
          <w:sz w:val="28"/>
          <w:szCs w:val="24"/>
          <w:lang w:eastAsia="ru-RU"/>
        </w:rPr>
        <w:t>статьей 10 Положения о денежном содержании и иных выплатах муниципальным служащим органов местного самоуправления сельского поселения «</w:t>
      </w:r>
      <w:proofErr w:type="spellStart"/>
      <w:r w:rsidR="009D1165" w:rsidRPr="005D243F">
        <w:rPr>
          <w:rFonts w:ascii="Times New Roman" w:eastAsia="Times New Roman" w:hAnsi="Times New Roman"/>
          <w:sz w:val="28"/>
          <w:szCs w:val="24"/>
          <w:lang w:eastAsia="ru-RU"/>
        </w:rPr>
        <w:t>Пуйское</w:t>
      </w:r>
      <w:proofErr w:type="spellEnd"/>
      <w:r w:rsidR="009D1165" w:rsidRPr="005D243F">
        <w:rPr>
          <w:rFonts w:ascii="Times New Roman" w:eastAsia="Times New Roman" w:hAnsi="Times New Roman"/>
          <w:sz w:val="28"/>
          <w:szCs w:val="24"/>
          <w:lang w:eastAsia="ru-RU"/>
        </w:rPr>
        <w:t>» Вельского муниципального района Архангельской области от 20 декабря 2022 года № 55</w:t>
      </w: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, распоряжени</w:t>
      </w:r>
      <w:r w:rsidR="009D1165" w:rsidRPr="005D243F">
        <w:rPr>
          <w:rFonts w:ascii="Times New Roman" w:eastAsia="Times New Roman" w:hAnsi="Times New Roman"/>
          <w:sz w:val="28"/>
          <w:szCs w:val="24"/>
          <w:lang w:eastAsia="ru-RU"/>
        </w:rPr>
        <w:t>ем</w:t>
      </w: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 главы муниципального образования  «</w:t>
      </w:r>
      <w:proofErr w:type="spellStart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Пуйское</w:t>
      </w:r>
      <w:proofErr w:type="spellEnd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» № </w:t>
      </w:r>
      <w:r w:rsidR="009D1165" w:rsidRPr="005D243F">
        <w:rPr>
          <w:rFonts w:ascii="Times New Roman" w:eastAsia="Times New Roman" w:hAnsi="Times New Roman"/>
          <w:sz w:val="28"/>
          <w:szCs w:val="24"/>
          <w:lang w:eastAsia="ru-RU"/>
        </w:rPr>
        <w:t>54</w:t>
      </w: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-р  от 02 октября 2023 года «О повышении окладов месячного содержания лиц, замещающих должности муниципальной службы муниципального образования «</w:t>
      </w:r>
      <w:proofErr w:type="spellStart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Пуйское</w:t>
      </w:r>
      <w:proofErr w:type="spellEnd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»», </w:t>
      </w:r>
      <w:r w:rsidR="009D1165" w:rsidRPr="005D243F">
        <w:rPr>
          <w:rFonts w:ascii="Times New Roman" w:eastAsia="Times New Roman" w:hAnsi="Times New Roman"/>
          <w:sz w:val="28"/>
          <w:szCs w:val="24"/>
          <w:lang w:eastAsia="ru-RU"/>
        </w:rPr>
        <w:t>Уставом сельского поселения «</w:t>
      </w:r>
      <w:proofErr w:type="spellStart"/>
      <w:r w:rsidR="009D1165" w:rsidRPr="005D243F">
        <w:rPr>
          <w:rFonts w:ascii="Times New Roman" w:eastAsia="Times New Roman" w:hAnsi="Times New Roman"/>
          <w:sz w:val="28"/>
          <w:szCs w:val="24"/>
          <w:lang w:eastAsia="ru-RU"/>
        </w:rPr>
        <w:t>Пуйское</w:t>
      </w:r>
      <w:proofErr w:type="spellEnd"/>
      <w:r w:rsidR="009D1165"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», на основании Указа Президента Российской Федерации от 28 сентября 2023 года №726 «О повышении окладов месячного денежного содержания лиц, замещающих должности федеральной государственной гражданской службы», распоряжения Губернатора Архангельской области от  29 сентября 2023 года №767-р «О повышении окладов месячного денежного  содержания  лиц, замещающих должности государственной гражданской службы Архангельской области» </w:t>
      </w: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Совет депутатов </w:t>
      </w:r>
      <w:r w:rsidRPr="005D243F">
        <w:rPr>
          <w:rFonts w:ascii="Times New Roman" w:eastAsia="Times New Roman" w:hAnsi="Times New Roman"/>
          <w:bCs/>
          <w:kern w:val="28"/>
          <w:sz w:val="28"/>
          <w:szCs w:val="24"/>
          <w:lang w:eastAsia="ru-RU"/>
        </w:rPr>
        <w:t>сельского поселения «</w:t>
      </w:r>
      <w:proofErr w:type="spellStart"/>
      <w:r w:rsidRPr="005D243F">
        <w:rPr>
          <w:rFonts w:ascii="Times New Roman" w:eastAsia="Times New Roman" w:hAnsi="Times New Roman"/>
          <w:bCs/>
          <w:kern w:val="28"/>
          <w:sz w:val="28"/>
          <w:szCs w:val="24"/>
          <w:lang w:eastAsia="ru-RU"/>
        </w:rPr>
        <w:t>Пуйское</w:t>
      </w:r>
      <w:proofErr w:type="spellEnd"/>
      <w:r w:rsidRPr="005D243F">
        <w:rPr>
          <w:rFonts w:ascii="Times New Roman" w:eastAsia="Times New Roman" w:hAnsi="Times New Roman"/>
          <w:bCs/>
          <w:kern w:val="28"/>
          <w:sz w:val="28"/>
          <w:szCs w:val="24"/>
          <w:lang w:eastAsia="ru-RU"/>
        </w:rPr>
        <w:t xml:space="preserve">» Вельского муниципального района Архангельской области </w:t>
      </w:r>
      <w:r w:rsidRPr="005D243F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>РЕШИЛ</w:t>
      </w:r>
      <w:r w:rsidRPr="005D243F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:rsidR="000E34DE" w:rsidRPr="005D243F" w:rsidRDefault="000E34DE" w:rsidP="000E34D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E34DE" w:rsidRPr="005D243F" w:rsidRDefault="000E34DE" w:rsidP="005D2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D243F">
        <w:rPr>
          <w:rFonts w:ascii="Times New Roman" w:hAnsi="Times New Roman"/>
          <w:sz w:val="28"/>
          <w:szCs w:val="24"/>
        </w:rPr>
        <w:t xml:space="preserve">1. Внести в </w:t>
      </w:r>
      <w:r w:rsidR="009D1165" w:rsidRPr="005D243F">
        <w:rPr>
          <w:rFonts w:ascii="Times New Roman" w:hAnsi="Times New Roman"/>
          <w:sz w:val="28"/>
          <w:szCs w:val="24"/>
        </w:rPr>
        <w:t>Положение о денежном содержании и иных выплатах муниципальным служащим органов местного самоуправления сельского поселения «</w:t>
      </w:r>
      <w:proofErr w:type="spellStart"/>
      <w:r w:rsidR="009D1165" w:rsidRPr="005D243F">
        <w:rPr>
          <w:rFonts w:ascii="Times New Roman" w:hAnsi="Times New Roman"/>
          <w:sz w:val="28"/>
          <w:szCs w:val="24"/>
        </w:rPr>
        <w:t>Пуйское</w:t>
      </w:r>
      <w:proofErr w:type="spellEnd"/>
      <w:r w:rsidR="009D1165" w:rsidRPr="005D243F">
        <w:rPr>
          <w:rFonts w:ascii="Times New Roman" w:hAnsi="Times New Roman"/>
          <w:sz w:val="28"/>
          <w:szCs w:val="24"/>
        </w:rPr>
        <w:t>» Вельского муниципального района Архангельской области</w:t>
      </w:r>
      <w:r w:rsidR="005D243F">
        <w:rPr>
          <w:rFonts w:ascii="Times New Roman" w:hAnsi="Times New Roman"/>
          <w:sz w:val="28"/>
          <w:szCs w:val="24"/>
        </w:rPr>
        <w:t>,</w:t>
      </w:r>
      <w:r w:rsidR="009D1165" w:rsidRPr="005D243F">
        <w:rPr>
          <w:rFonts w:ascii="Times New Roman" w:hAnsi="Times New Roman"/>
          <w:sz w:val="28"/>
          <w:szCs w:val="24"/>
        </w:rPr>
        <w:t xml:space="preserve"> </w:t>
      </w:r>
      <w:r w:rsidR="005D243F" w:rsidRPr="005D243F">
        <w:rPr>
          <w:rFonts w:ascii="Times New Roman" w:hAnsi="Times New Roman"/>
          <w:sz w:val="28"/>
          <w:szCs w:val="24"/>
        </w:rPr>
        <w:t>утвержденное решением Совета депутатов сельского поселения «</w:t>
      </w:r>
      <w:proofErr w:type="spellStart"/>
      <w:r w:rsidR="005D243F" w:rsidRPr="005D243F">
        <w:rPr>
          <w:rFonts w:ascii="Times New Roman" w:hAnsi="Times New Roman"/>
          <w:sz w:val="28"/>
          <w:szCs w:val="24"/>
        </w:rPr>
        <w:t>Пуйское</w:t>
      </w:r>
      <w:proofErr w:type="spellEnd"/>
      <w:r w:rsidR="005D243F" w:rsidRPr="005D243F">
        <w:rPr>
          <w:rFonts w:ascii="Times New Roman" w:hAnsi="Times New Roman"/>
          <w:sz w:val="28"/>
          <w:szCs w:val="24"/>
        </w:rPr>
        <w:t>»</w:t>
      </w:r>
      <w:r w:rsidR="005D243F">
        <w:rPr>
          <w:rFonts w:ascii="Times New Roman" w:hAnsi="Times New Roman"/>
          <w:sz w:val="28"/>
          <w:szCs w:val="24"/>
        </w:rPr>
        <w:t xml:space="preserve"> </w:t>
      </w:r>
      <w:r w:rsidR="005D243F" w:rsidRPr="005D243F">
        <w:rPr>
          <w:rFonts w:ascii="Times New Roman" w:hAnsi="Times New Roman"/>
          <w:sz w:val="28"/>
          <w:szCs w:val="24"/>
        </w:rPr>
        <w:t>от 20 декабря 2022 года № 55</w:t>
      </w:r>
      <w:r w:rsidR="009D1165" w:rsidRPr="005D243F">
        <w:rPr>
          <w:rFonts w:ascii="Times New Roman" w:hAnsi="Times New Roman"/>
          <w:sz w:val="28"/>
          <w:szCs w:val="24"/>
        </w:rPr>
        <w:t xml:space="preserve"> </w:t>
      </w:r>
      <w:r w:rsidRPr="005D243F">
        <w:rPr>
          <w:rFonts w:ascii="Times New Roman" w:hAnsi="Times New Roman"/>
          <w:sz w:val="28"/>
          <w:szCs w:val="24"/>
        </w:rPr>
        <w:t>следующие изменения:</w:t>
      </w:r>
    </w:p>
    <w:p w:rsidR="000E34DE" w:rsidRPr="005D243F" w:rsidRDefault="000E34DE" w:rsidP="000E34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D243F">
        <w:rPr>
          <w:rFonts w:ascii="Times New Roman" w:hAnsi="Times New Roman"/>
          <w:sz w:val="28"/>
          <w:szCs w:val="24"/>
        </w:rPr>
        <w:lastRenderedPageBreak/>
        <w:t>1) Приложение №1 к Положению</w:t>
      </w:r>
      <w:r w:rsidRPr="005D243F">
        <w:rPr>
          <w:sz w:val="28"/>
          <w:szCs w:val="24"/>
        </w:rPr>
        <w:t xml:space="preserve"> </w:t>
      </w:r>
      <w:r w:rsidRPr="005D243F">
        <w:rPr>
          <w:rFonts w:ascii="Times New Roman" w:hAnsi="Times New Roman"/>
          <w:sz w:val="28"/>
          <w:szCs w:val="24"/>
        </w:rPr>
        <w:t>о денежном содержании муниципальных служащих муниципального образования «</w:t>
      </w:r>
      <w:proofErr w:type="spellStart"/>
      <w:r w:rsidRPr="005D243F">
        <w:rPr>
          <w:rFonts w:ascii="Times New Roman" w:hAnsi="Times New Roman"/>
          <w:sz w:val="28"/>
          <w:szCs w:val="24"/>
        </w:rPr>
        <w:t>Пуйское</w:t>
      </w:r>
      <w:proofErr w:type="spellEnd"/>
      <w:r w:rsidRPr="005D243F">
        <w:rPr>
          <w:rFonts w:ascii="Times New Roman" w:hAnsi="Times New Roman"/>
          <w:sz w:val="28"/>
          <w:szCs w:val="24"/>
        </w:rPr>
        <w:t>» изложить в новой редакции согласно приложению 1 к настоящему решению.</w:t>
      </w:r>
    </w:p>
    <w:p w:rsidR="000E34DE" w:rsidRPr="005D243F" w:rsidRDefault="000E34DE" w:rsidP="000E34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D243F">
        <w:rPr>
          <w:rFonts w:ascii="Times New Roman" w:hAnsi="Times New Roman"/>
          <w:sz w:val="28"/>
          <w:szCs w:val="24"/>
        </w:rPr>
        <w:t>2) Приложение №2 к Положению о денежном содержании муниципальных служащих муниципального образования «</w:t>
      </w:r>
      <w:proofErr w:type="spellStart"/>
      <w:r w:rsidRPr="005D243F">
        <w:rPr>
          <w:rFonts w:ascii="Times New Roman" w:hAnsi="Times New Roman"/>
          <w:sz w:val="28"/>
          <w:szCs w:val="24"/>
        </w:rPr>
        <w:t>Пуйское</w:t>
      </w:r>
      <w:proofErr w:type="spellEnd"/>
      <w:r w:rsidRPr="005D243F">
        <w:rPr>
          <w:rFonts w:ascii="Times New Roman" w:hAnsi="Times New Roman"/>
          <w:sz w:val="28"/>
          <w:szCs w:val="24"/>
        </w:rPr>
        <w:t>» изложить в новой редакции согласно приложению 2 к настоящему решению.</w:t>
      </w:r>
    </w:p>
    <w:p w:rsidR="000E34DE" w:rsidRPr="005D243F" w:rsidRDefault="000E34DE" w:rsidP="000E34D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</w:pPr>
      <w:r w:rsidRPr="005D243F"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  <w:t>3. Настоящее решение вступает в силу со дня его официального опубликования.</w:t>
      </w:r>
    </w:p>
    <w:p w:rsidR="000E34DE" w:rsidRPr="005D243F" w:rsidRDefault="000E34DE" w:rsidP="000E34D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</w:pPr>
      <w:r w:rsidRPr="005D243F"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  <w:t xml:space="preserve">4. Действие настоящего решения распространяются на отношения, возникшие с 01 </w:t>
      </w:r>
      <w:r w:rsidR="009D1165" w:rsidRPr="005D243F"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  <w:t>октября 2023</w:t>
      </w:r>
      <w:r w:rsidRPr="005D243F"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  <w:t xml:space="preserve"> года.</w:t>
      </w:r>
    </w:p>
    <w:p w:rsidR="000E34DE" w:rsidRDefault="000E34DE" w:rsidP="000E34D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</w:pPr>
    </w:p>
    <w:p w:rsidR="005D243F" w:rsidRDefault="005D243F" w:rsidP="000E34D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</w:pPr>
    </w:p>
    <w:p w:rsidR="005D243F" w:rsidRPr="005D243F" w:rsidRDefault="005D243F" w:rsidP="000E34D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</w:pPr>
    </w:p>
    <w:p w:rsidR="000E34DE" w:rsidRPr="005D243F" w:rsidRDefault="000E34DE" w:rsidP="000E34D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Председатель Совета депутатов  </w:t>
      </w:r>
    </w:p>
    <w:p w:rsidR="000E34DE" w:rsidRPr="005D243F" w:rsidRDefault="000E34DE" w:rsidP="000E34D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муниципального образования «</w:t>
      </w:r>
      <w:proofErr w:type="spellStart"/>
      <w:proofErr w:type="gramStart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Пуйское</w:t>
      </w:r>
      <w:proofErr w:type="spellEnd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»   </w:t>
      </w:r>
      <w:proofErr w:type="gramEnd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М.А. </w:t>
      </w:r>
      <w:proofErr w:type="spellStart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Заборская</w:t>
      </w:r>
      <w:proofErr w:type="spellEnd"/>
    </w:p>
    <w:p w:rsidR="003F1F7A" w:rsidRDefault="003F1F7A" w:rsidP="000E34D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D243F" w:rsidRDefault="005D243F" w:rsidP="000E34D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D243F" w:rsidRPr="005D243F" w:rsidRDefault="005D243F" w:rsidP="000E34D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E34DE" w:rsidRPr="005D243F" w:rsidRDefault="000E34DE" w:rsidP="000E34D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Глава муниципального </w:t>
      </w:r>
      <w:r w:rsidR="009D1165" w:rsidRPr="005D243F">
        <w:rPr>
          <w:rFonts w:ascii="Times New Roman" w:eastAsia="Times New Roman" w:hAnsi="Times New Roman"/>
          <w:sz w:val="28"/>
          <w:szCs w:val="24"/>
          <w:lang w:eastAsia="ru-RU"/>
        </w:rPr>
        <w:t>образования «</w:t>
      </w:r>
      <w:proofErr w:type="spellStart"/>
      <w:proofErr w:type="gramStart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Пуйское</w:t>
      </w:r>
      <w:proofErr w:type="spellEnd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»   </w:t>
      </w:r>
      <w:proofErr w:type="gramEnd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А. А. </w:t>
      </w:r>
      <w:proofErr w:type="spellStart"/>
      <w:r w:rsidRPr="005D243F">
        <w:rPr>
          <w:rFonts w:ascii="Times New Roman" w:eastAsia="Times New Roman" w:hAnsi="Times New Roman"/>
          <w:sz w:val="28"/>
          <w:szCs w:val="24"/>
          <w:lang w:eastAsia="ru-RU"/>
        </w:rPr>
        <w:t>Пучинин</w:t>
      </w:r>
      <w:proofErr w:type="spellEnd"/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43F" w:rsidRDefault="005D243F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34DE" w:rsidRPr="005D243F" w:rsidRDefault="000E34DE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</w:t>
      </w:r>
    </w:p>
    <w:p w:rsidR="000E34DE" w:rsidRPr="005D243F" w:rsidRDefault="00483F7C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>к решению</w:t>
      </w:r>
      <w:r w:rsidR="000E34DE" w:rsidRPr="005D243F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Совета депутатов </w:t>
      </w:r>
    </w:p>
    <w:p w:rsidR="000E34DE" w:rsidRPr="005D243F" w:rsidRDefault="000E34DE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«</w:t>
      </w:r>
      <w:proofErr w:type="spellStart"/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>Пуйское</w:t>
      </w:r>
      <w:proofErr w:type="spellEnd"/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E34DE" w:rsidRPr="005D243F" w:rsidRDefault="000E34DE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5D243F" w:rsidRPr="005D243F">
        <w:rPr>
          <w:rFonts w:ascii="Times New Roman" w:eastAsia="Times New Roman" w:hAnsi="Times New Roman"/>
          <w:sz w:val="24"/>
          <w:szCs w:val="24"/>
          <w:lang w:eastAsia="ru-RU"/>
        </w:rPr>
        <w:t>26 октября</w:t>
      </w: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9D1165" w:rsidRPr="005D243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5D243F" w:rsidRPr="005D243F">
        <w:rPr>
          <w:rFonts w:ascii="Times New Roman" w:eastAsia="Times New Roman" w:hAnsi="Times New Roman"/>
          <w:sz w:val="24"/>
          <w:szCs w:val="24"/>
          <w:lang w:eastAsia="ru-RU"/>
        </w:rPr>
        <w:t>87</w:t>
      </w:r>
    </w:p>
    <w:p w:rsidR="000E34DE" w:rsidRDefault="000E34DE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E34DE" w:rsidRDefault="000E34DE" w:rsidP="00F96120">
      <w:pPr>
        <w:shd w:val="clear" w:color="auto" w:fill="FFFFFF"/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ПРИЛОЖЕНИЕ № 1</w:t>
      </w:r>
    </w:p>
    <w:p w:rsidR="00F96120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6391D">
        <w:rPr>
          <w:rFonts w:ascii="Times New Roman" w:hAnsi="Times New Roman"/>
          <w:bCs/>
          <w:sz w:val="24"/>
          <w:szCs w:val="24"/>
        </w:rPr>
        <w:t xml:space="preserve">к Положению о </w:t>
      </w:r>
      <w:r>
        <w:rPr>
          <w:rFonts w:ascii="Times New Roman" w:hAnsi="Times New Roman"/>
          <w:bCs/>
          <w:sz w:val="24"/>
          <w:szCs w:val="24"/>
        </w:rPr>
        <w:t xml:space="preserve">денежном содержании </w:t>
      </w:r>
    </w:p>
    <w:p w:rsidR="00F96120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6391D">
        <w:rPr>
          <w:rFonts w:ascii="Times New Roman" w:hAnsi="Times New Roman"/>
          <w:bCs/>
          <w:sz w:val="24"/>
          <w:szCs w:val="24"/>
        </w:rPr>
        <w:t>и иных выплатах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6391D">
        <w:rPr>
          <w:rFonts w:ascii="Times New Roman" w:hAnsi="Times New Roman"/>
          <w:bCs/>
          <w:sz w:val="24"/>
          <w:szCs w:val="24"/>
        </w:rPr>
        <w:t>муниципальным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6391D">
        <w:rPr>
          <w:rFonts w:ascii="Times New Roman" w:hAnsi="Times New Roman"/>
          <w:bCs/>
          <w:sz w:val="24"/>
          <w:szCs w:val="24"/>
        </w:rPr>
        <w:t xml:space="preserve">служащим </w:t>
      </w:r>
    </w:p>
    <w:p w:rsidR="005D243F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6391D">
        <w:rPr>
          <w:rFonts w:ascii="Times New Roman" w:hAnsi="Times New Roman"/>
          <w:bCs/>
          <w:sz w:val="24"/>
          <w:szCs w:val="24"/>
        </w:rPr>
        <w:t>органов местного самоуправления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6391D">
        <w:rPr>
          <w:rFonts w:ascii="Times New Roman" w:hAnsi="Times New Roman"/>
          <w:bCs/>
          <w:sz w:val="24"/>
          <w:szCs w:val="24"/>
        </w:rPr>
        <w:t xml:space="preserve">сельского </w:t>
      </w:r>
    </w:p>
    <w:p w:rsidR="005D243F" w:rsidRDefault="00F96120" w:rsidP="005D2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6391D">
        <w:rPr>
          <w:rFonts w:ascii="Times New Roman" w:hAnsi="Times New Roman"/>
          <w:bCs/>
          <w:sz w:val="24"/>
          <w:szCs w:val="24"/>
        </w:rPr>
        <w:t>поселения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Пуйское</w:t>
      </w:r>
      <w:proofErr w:type="spellEnd"/>
      <w:r w:rsidRPr="0006391D">
        <w:rPr>
          <w:rFonts w:ascii="Times New Roman" w:hAnsi="Times New Roman"/>
          <w:bCs/>
          <w:sz w:val="24"/>
          <w:szCs w:val="24"/>
        </w:rPr>
        <w:t>»</w:t>
      </w:r>
      <w:r w:rsidR="005D243F">
        <w:rPr>
          <w:rFonts w:ascii="Times New Roman" w:hAnsi="Times New Roman"/>
          <w:bCs/>
          <w:sz w:val="24"/>
          <w:szCs w:val="24"/>
        </w:rPr>
        <w:t xml:space="preserve"> </w:t>
      </w:r>
      <w:r w:rsidRPr="0006391D">
        <w:rPr>
          <w:rFonts w:ascii="Times New Roman" w:hAnsi="Times New Roman"/>
          <w:bCs/>
          <w:sz w:val="24"/>
          <w:szCs w:val="24"/>
        </w:rPr>
        <w:t xml:space="preserve">Вельского муниципального </w:t>
      </w:r>
    </w:p>
    <w:p w:rsidR="00F96120" w:rsidRDefault="00F96120" w:rsidP="005D2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6391D">
        <w:rPr>
          <w:rFonts w:ascii="Times New Roman" w:hAnsi="Times New Roman"/>
          <w:bCs/>
          <w:sz w:val="24"/>
          <w:szCs w:val="24"/>
        </w:rPr>
        <w:t>района</w:t>
      </w:r>
      <w:r w:rsidR="005D243F">
        <w:rPr>
          <w:rFonts w:ascii="Times New Roman" w:hAnsi="Times New Roman"/>
          <w:bCs/>
          <w:sz w:val="24"/>
          <w:szCs w:val="24"/>
        </w:rPr>
        <w:t xml:space="preserve"> </w:t>
      </w:r>
      <w:r w:rsidRPr="0006391D">
        <w:rPr>
          <w:rFonts w:ascii="Times New Roman" w:hAnsi="Times New Roman"/>
          <w:bCs/>
          <w:sz w:val="24"/>
          <w:szCs w:val="24"/>
        </w:rPr>
        <w:t>Архангельской области</w:t>
      </w:r>
    </w:p>
    <w:p w:rsidR="000E34DE" w:rsidRPr="003F1F7A" w:rsidRDefault="000E34DE" w:rsidP="000E34D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F96120" w:rsidRPr="005D243F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5D243F">
        <w:rPr>
          <w:rFonts w:ascii="Times New Roman" w:hAnsi="Times New Roman"/>
          <w:b/>
          <w:bCs/>
          <w:sz w:val="28"/>
          <w:szCs w:val="28"/>
        </w:rPr>
        <w:t>РАЗМЕРЫ</w:t>
      </w:r>
    </w:p>
    <w:p w:rsidR="00F96120" w:rsidRPr="005D243F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D243F">
        <w:rPr>
          <w:rFonts w:ascii="Times New Roman" w:hAnsi="Times New Roman"/>
          <w:b/>
          <w:bCs/>
          <w:sz w:val="28"/>
          <w:szCs w:val="28"/>
        </w:rPr>
        <w:t>должностных окладов муниципальных служащих органов местного самоуправления сельского поселения «</w:t>
      </w:r>
      <w:proofErr w:type="spellStart"/>
      <w:r w:rsidRPr="005D243F">
        <w:rPr>
          <w:rFonts w:ascii="Times New Roman" w:hAnsi="Times New Roman"/>
          <w:b/>
          <w:bCs/>
          <w:sz w:val="28"/>
          <w:szCs w:val="28"/>
        </w:rPr>
        <w:t>Пуйское</w:t>
      </w:r>
      <w:proofErr w:type="spellEnd"/>
      <w:r w:rsidRPr="005D243F">
        <w:rPr>
          <w:rFonts w:ascii="Times New Roman" w:hAnsi="Times New Roman"/>
          <w:b/>
          <w:bCs/>
          <w:sz w:val="28"/>
          <w:szCs w:val="28"/>
        </w:rPr>
        <w:t xml:space="preserve">» Вельского муниципального района Архангельской области </w:t>
      </w:r>
    </w:p>
    <w:p w:rsidR="00F96120" w:rsidRPr="003F1F7A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tbl>
      <w:tblPr>
        <w:tblW w:w="9639" w:type="dxa"/>
        <w:tblCellSpacing w:w="5" w:type="nil"/>
        <w:tblInd w:w="13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062"/>
        <w:gridCol w:w="1325"/>
        <w:gridCol w:w="1652"/>
      </w:tblGrid>
      <w:tr w:rsidR="00483F7C" w:rsidRPr="005D243F" w:rsidTr="003F1F7A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sz w:val="26"/>
                <w:szCs w:val="26"/>
              </w:rPr>
              <w:t>Должностной оклад (рублей)</w:t>
            </w:r>
          </w:p>
        </w:tc>
        <w:tc>
          <w:tcPr>
            <w:tcW w:w="1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sz w:val="26"/>
                <w:szCs w:val="26"/>
              </w:rPr>
              <w:t>Ежемесячное денежное поощрение</w:t>
            </w:r>
          </w:p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sz w:val="26"/>
                <w:szCs w:val="26"/>
              </w:rPr>
              <w:t>(кол-во окладов)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963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Должности муниципальной службы в администрации сельского поселения «</w:t>
            </w:r>
            <w:proofErr w:type="spellStart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Пуйское</w:t>
            </w:r>
            <w:proofErr w:type="spellEnd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» Вельского муниципального района Архангельской области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bookmarkStart w:id="0" w:name="Par164"/>
            <w:bookmarkEnd w:id="0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Высшие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Заместитель главы сельского поселения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CA09B5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12 506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bookmarkStart w:id="1" w:name="Par172"/>
            <w:bookmarkEnd w:id="1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Главные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Руководитель территориального органа местной администрации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CA09B5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12 025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bookmarkStart w:id="2" w:name="Par184"/>
            <w:bookmarkEnd w:id="2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Ведущие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Помощник(советник) главы местной администрации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9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675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Консультант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8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603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bookmarkStart w:id="3" w:name="Par212"/>
            <w:bookmarkEnd w:id="3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Старшие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CA09B5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7 615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Ведущий специалист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781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bookmarkStart w:id="4" w:name="Par225"/>
            <w:bookmarkEnd w:id="4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Младшие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1 категории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CA09B5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6 165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2 категории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469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844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963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Должности муниципальной службы в аппарате Совета депутатов сельского поселения «</w:t>
            </w:r>
            <w:proofErr w:type="spellStart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Пуйское</w:t>
            </w:r>
            <w:proofErr w:type="spellEnd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» Вельского муниципального района Архангельской области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Ведущие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Консультант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8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603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Старшие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Главный специалист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7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615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Ведущий специалист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781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Младшие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1 категории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165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2 категории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469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844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963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Должности муниципальной службы в аппарате контрольно-счетной палаты сельского поселения «</w:t>
            </w:r>
            <w:proofErr w:type="spellStart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Пуйское</w:t>
            </w:r>
            <w:proofErr w:type="spellEnd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» Вельского муниципального района Архангельской области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Ведущие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Инспектор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8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603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Старшие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Главный специалист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7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615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Ведущий специалист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781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Младшие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1 категории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CA09B5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6 165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2 категории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461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844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963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Должности муниципальной службы в избирательной комиссии сельского поселения «</w:t>
            </w:r>
            <w:proofErr w:type="spellStart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Пуйское</w:t>
            </w:r>
            <w:proofErr w:type="spellEnd"/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» Вельского муниципального района Архангельской области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Старшие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Главный специалист аппарата избирательной комиссии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7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615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Ведущий специалист аппарата избирательной комиссии 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781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Младшие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1 категории аппарата избирательной комиссии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CA09B5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6 165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2 категории аппарата избирательной комиссии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469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483F7C" w:rsidRPr="005D243F" w:rsidTr="003F1F7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Специалист аппарата избирательной комиссии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CA0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>844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F7C" w:rsidRPr="005D243F" w:rsidRDefault="00483F7C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</w:tbl>
    <w:p w:rsidR="00F96120" w:rsidRPr="005D243F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243F" w:rsidRPr="005D243F" w:rsidRDefault="005D243F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34DE" w:rsidRPr="005D243F" w:rsidRDefault="000E34DE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2</w:t>
      </w:r>
    </w:p>
    <w:p w:rsidR="000E34DE" w:rsidRPr="005D243F" w:rsidRDefault="00483F7C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>к решению</w:t>
      </w:r>
      <w:r w:rsidR="000E34DE" w:rsidRPr="005D243F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Совета депутатов </w:t>
      </w:r>
    </w:p>
    <w:p w:rsidR="000E34DE" w:rsidRPr="005D243F" w:rsidRDefault="000E34DE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«</w:t>
      </w:r>
      <w:proofErr w:type="spellStart"/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>Пуйское</w:t>
      </w:r>
      <w:proofErr w:type="spellEnd"/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E34DE" w:rsidRPr="005D243F" w:rsidRDefault="000E34DE" w:rsidP="005D243F">
      <w:pPr>
        <w:shd w:val="clear" w:color="auto" w:fill="FFFFFF"/>
        <w:tabs>
          <w:tab w:val="left" w:pos="4860"/>
        </w:tabs>
        <w:spacing w:after="0" w:line="240" w:lineRule="auto"/>
        <w:ind w:left="485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5D243F" w:rsidRPr="005D243F">
        <w:rPr>
          <w:rFonts w:ascii="Times New Roman" w:eastAsia="Times New Roman" w:hAnsi="Times New Roman"/>
          <w:sz w:val="24"/>
          <w:szCs w:val="24"/>
          <w:lang w:eastAsia="ru-RU"/>
        </w:rPr>
        <w:t xml:space="preserve">26 октября </w:t>
      </w: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9D1165" w:rsidRPr="005D243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D243F">
        <w:rPr>
          <w:rFonts w:ascii="Times New Roman" w:eastAsia="Times New Roman" w:hAnsi="Times New Roman"/>
          <w:sz w:val="24"/>
          <w:szCs w:val="24"/>
          <w:lang w:eastAsia="ru-RU"/>
        </w:rPr>
        <w:t xml:space="preserve">г. № </w:t>
      </w:r>
      <w:r w:rsidR="005D243F" w:rsidRPr="005D243F">
        <w:rPr>
          <w:rFonts w:ascii="Times New Roman" w:eastAsia="Times New Roman" w:hAnsi="Times New Roman"/>
          <w:sz w:val="24"/>
          <w:szCs w:val="24"/>
          <w:lang w:eastAsia="ru-RU"/>
        </w:rPr>
        <w:t>87</w:t>
      </w:r>
    </w:p>
    <w:p w:rsidR="000E34DE" w:rsidRPr="003F1F7A" w:rsidRDefault="000E34DE" w:rsidP="000E34DE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34DE" w:rsidRPr="003F1F7A" w:rsidRDefault="000E34DE" w:rsidP="00F96120">
      <w:pPr>
        <w:shd w:val="clear" w:color="auto" w:fill="FFFFFF"/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F7A">
        <w:rPr>
          <w:rFonts w:ascii="Times New Roman" w:eastAsia="Times New Roman" w:hAnsi="Times New Roman"/>
          <w:sz w:val="24"/>
          <w:szCs w:val="24"/>
          <w:lang w:eastAsia="ru-RU"/>
        </w:rPr>
        <w:t>ПРИЛОЖЕНИЕ № 2</w:t>
      </w:r>
    </w:p>
    <w:p w:rsidR="00F96120" w:rsidRPr="003F1F7A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Cs w:val="24"/>
        </w:rPr>
      </w:pPr>
      <w:r w:rsidRPr="003F1F7A">
        <w:rPr>
          <w:rFonts w:ascii="Times New Roman" w:hAnsi="Times New Roman"/>
          <w:bCs/>
          <w:szCs w:val="24"/>
        </w:rPr>
        <w:t>к Положению о денежном содержании</w:t>
      </w:r>
    </w:p>
    <w:p w:rsidR="005D243F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Cs w:val="24"/>
        </w:rPr>
      </w:pPr>
      <w:r w:rsidRPr="003F1F7A">
        <w:rPr>
          <w:rFonts w:ascii="Times New Roman" w:hAnsi="Times New Roman"/>
          <w:bCs/>
          <w:szCs w:val="24"/>
        </w:rPr>
        <w:t>и иных выплатах муниципальным</w:t>
      </w:r>
      <w:r w:rsidR="005D243F">
        <w:rPr>
          <w:rFonts w:ascii="Times New Roman" w:hAnsi="Times New Roman"/>
          <w:bCs/>
          <w:szCs w:val="24"/>
        </w:rPr>
        <w:t xml:space="preserve"> </w:t>
      </w:r>
      <w:r w:rsidRPr="003F1F7A">
        <w:rPr>
          <w:rFonts w:ascii="Times New Roman" w:hAnsi="Times New Roman"/>
          <w:bCs/>
          <w:szCs w:val="24"/>
        </w:rPr>
        <w:t>служащим</w:t>
      </w:r>
    </w:p>
    <w:p w:rsidR="005D243F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Cs w:val="24"/>
        </w:rPr>
      </w:pPr>
      <w:r w:rsidRPr="003F1F7A">
        <w:rPr>
          <w:rFonts w:ascii="Times New Roman" w:hAnsi="Times New Roman"/>
          <w:bCs/>
          <w:szCs w:val="24"/>
        </w:rPr>
        <w:t xml:space="preserve"> органов местного самоуправления</w:t>
      </w:r>
      <w:r w:rsidR="005D243F">
        <w:rPr>
          <w:rFonts w:ascii="Times New Roman" w:hAnsi="Times New Roman"/>
          <w:bCs/>
          <w:szCs w:val="24"/>
        </w:rPr>
        <w:t xml:space="preserve"> </w:t>
      </w:r>
      <w:r w:rsidRPr="003F1F7A">
        <w:rPr>
          <w:rFonts w:ascii="Times New Roman" w:hAnsi="Times New Roman"/>
          <w:bCs/>
          <w:szCs w:val="24"/>
        </w:rPr>
        <w:t xml:space="preserve">сельского поселения </w:t>
      </w:r>
    </w:p>
    <w:p w:rsidR="00F96120" w:rsidRPr="003F1F7A" w:rsidRDefault="00F96120" w:rsidP="005D2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Cs w:val="24"/>
        </w:rPr>
      </w:pPr>
      <w:r w:rsidRPr="003F1F7A">
        <w:rPr>
          <w:rFonts w:ascii="Times New Roman" w:hAnsi="Times New Roman"/>
          <w:bCs/>
          <w:szCs w:val="24"/>
        </w:rPr>
        <w:t>«</w:t>
      </w:r>
      <w:proofErr w:type="spellStart"/>
      <w:r w:rsidRPr="003F1F7A">
        <w:rPr>
          <w:rFonts w:ascii="Times New Roman" w:hAnsi="Times New Roman"/>
          <w:bCs/>
          <w:szCs w:val="24"/>
        </w:rPr>
        <w:t>Пуйское</w:t>
      </w:r>
      <w:proofErr w:type="spellEnd"/>
      <w:r w:rsidRPr="003F1F7A">
        <w:rPr>
          <w:rFonts w:ascii="Times New Roman" w:hAnsi="Times New Roman"/>
          <w:bCs/>
          <w:szCs w:val="24"/>
        </w:rPr>
        <w:t>»</w:t>
      </w:r>
      <w:r w:rsidR="005D243F">
        <w:rPr>
          <w:rFonts w:ascii="Times New Roman" w:hAnsi="Times New Roman"/>
          <w:bCs/>
          <w:szCs w:val="24"/>
        </w:rPr>
        <w:t xml:space="preserve"> </w:t>
      </w:r>
      <w:r w:rsidRPr="003F1F7A">
        <w:rPr>
          <w:rFonts w:ascii="Times New Roman" w:hAnsi="Times New Roman"/>
          <w:bCs/>
          <w:szCs w:val="24"/>
        </w:rPr>
        <w:t>Вельского муниципального района</w:t>
      </w:r>
    </w:p>
    <w:p w:rsidR="000E34DE" w:rsidRPr="003F1F7A" w:rsidRDefault="00F96120" w:rsidP="00F96120">
      <w:pPr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kern w:val="32"/>
          <w:sz w:val="24"/>
          <w:szCs w:val="28"/>
          <w:lang w:eastAsia="ru-RU"/>
        </w:rPr>
      </w:pPr>
      <w:r w:rsidRPr="003F1F7A">
        <w:rPr>
          <w:rFonts w:ascii="Times New Roman" w:hAnsi="Times New Roman"/>
          <w:bCs/>
          <w:szCs w:val="24"/>
        </w:rPr>
        <w:t>Архангельской области</w:t>
      </w:r>
    </w:p>
    <w:p w:rsidR="00F96120" w:rsidRPr="005D243F" w:rsidRDefault="00F96120" w:rsidP="000E34D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:rsidR="00F96120" w:rsidRPr="005D243F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D243F">
        <w:rPr>
          <w:rFonts w:ascii="Times New Roman" w:hAnsi="Times New Roman"/>
          <w:b/>
          <w:bCs/>
          <w:sz w:val="28"/>
          <w:szCs w:val="28"/>
        </w:rPr>
        <w:t>РАЗМЕРЫ</w:t>
      </w:r>
    </w:p>
    <w:p w:rsidR="00F96120" w:rsidRPr="005D243F" w:rsidRDefault="00F96120" w:rsidP="00F961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243F">
        <w:rPr>
          <w:rFonts w:ascii="Times New Roman" w:hAnsi="Times New Roman"/>
          <w:b/>
          <w:bCs/>
          <w:sz w:val="28"/>
          <w:szCs w:val="28"/>
        </w:rPr>
        <w:t>оклада за классный чин муниципальным служащим органов местного самоуправления сельского поселения «</w:t>
      </w:r>
      <w:proofErr w:type="spellStart"/>
      <w:r w:rsidRPr="005D243F">
        <w:rPr>
          <w:rFonts w:ascii="Times New Roman" w:hAnsi="Times New Roman"/>
          <w:b/>
          <w:bCs/>
          <w:sz w:val="28"/>
          <w:szCs w:val="28"/>
        </w:rPr>
        <w:t>Пуйское</w:t>
      </w:r>
      <w:proofErr w:type="spellEnd"/>
      <w:r w:rsidRPr="005D243F">
        <w:rPr>
          <w:rFonts w:ascii="Times New Roman" w:hAnsi="Times New Roman"/>
          <w:b/>
          <w:bCs/>
          <w:sz w:val="28"/>
          <w:szCs w:val="28"/>
        </w:rPr>
        <w:t xml:space="preserve">» Вельского муниципального района Архангельской области </w:t>
      </w:r>
    </w:p>
    <w:p w:rsidR="000E34DE" w:rsidRPr="005D243F" w:rsidRDefault="000E34DE" w:rsidP="000E34D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27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72"/>
        <w:gridCol w:w="2400"/>
      </w:tblGrid>
      <w:tr w:rsidR="00F96120" w:rsidRPr="005D243F" w:rsidTr="0067150F">
        <w:trPr>
          <w:trHeight w:val="60"/>
          <w:tblCellSpacing w:w="5" w:type="nil"/>
        </w:trPr>
        <w:tc>
          <w:tcPr>
            <w:tcW w:w="7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 классного чина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Размер оклада за</w:t>
            </w:r>
          </w:p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b/>
                <w:bCs/>
                <w:sz w:val="26"/>
                <w:szCs w:val="26"/>
              </w:rPr>
              <w:t>классный чин, руб.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Действительный муниципальный советник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4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378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Действительный муниципальный советник Архангельской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4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128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Действительный муниципальный советник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878</w:t>
            </w:r>
          </w:p>
        </w:tc>
      </w:tr>
      <w:tr w:rsidR="00F96120" w:rsidRPr="005D243F" w:rsidTr="003F1F7A">
        <w:trPr>
          <w:trHeight w:val="427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Муниципальный советник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4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209</w:t>
            </w:r>
          </w:p>
        </w:tc>
      </w:tr>
      <w:tr w:rsidR="00F96120" w:rsidRPr="005D243F" w:rsidTr="0067150F">
        <w:trPr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Муниципальный советник Архангельской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968</w:t>
            </w:r>
          </w:p>
        </w:tc>
      </w:tr>
      <w:tr w:rsidR="00F96120" w:rsidRPr="005D243F" w:rsidTr="0067150F">
        <w:trPr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Муниципальный советник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729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Советник муниципальной службы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387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Советник муниципальной службы Архангельской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193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Советник муниципальной службы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3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Референт муниципальной службы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665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Референт муниципальной службы Архангельской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514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Референт муниципальной службы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362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Секретарь муниципальной службы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158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Секретарь муниципальной службы Архангельской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2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035</w:t>
            </w:r>
          </w:p>
        </w:tc>
      </w:tr>
      <w:tr w:rsidR="00F96120" w:rsidRPr="005D243F" w:rsidTr="0067150F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Секретарь муниципальной службы Архангельской области 3 класса</w:t>
            </w:r>
            <w:bookmarkStart w:id="5" w:name="_GoBack"/>
            <w:bookmarkEnd w:id="5"/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120" w:rsidRPr="005D243F" w:rsidRDefault="00F96120" w:rsidP="00671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243F">
              <w:rPr>
                <w:rFonts w:ascii="Times New Roman" w:hAnsi="Times New Roman"/>
                <w:sz w:val="26"/>
                <w:szCs w:val="26"/>
              </w:rPr>
              <w:t>1</w:t>
            </w:r>
            <w:r w:rsidR="00CA09B5" w:rsidRPr="005D24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243F">
              <w:rPr>
                <w:rFonts w:ascii="Times New Roman" w:hAnsi="Times New Roman"/>
                <w:sz w:val="26"/>
                <w:szCs w:val="26"/>
              </w:rPr>
              <w:t>911</w:t>
            </w:r>
          </w:p>
        </w:tc>
      </w:tr>
    </w:tbl>
    <w:p w:rsidR="00CA3486" w:rsidRPr="003F1F7A" w:rsidRDefault="00CA3486">
      <w:pPr>
        <w:rPr>
          <w:sz w:val="26"/>
          <w:szCs w:val="26"/>
        </w:rPr>
      </w:pPr>
    </w:p>
    <w:sectPr w:rsidR="00CA3486" w:rsidRPr="003F1F7A" w:rsidSect="005D24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DE"/>
    <w:rsid w:val="000E34DE"/>
    <w:rsid w:val="003F1F7A"/>
    <w:rsid w:val="00483F7C"/>
    <w:rsid w:val="005D243F"/>
    <w:rsid w:val="009D1165"/>
    <w:rsid w:val="00CA09B5"/>
    <w:rsid w:val="00CA3486"/>
    <w:rsid w:val="00F9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E51B1-90EC-4E31-9C38-0ABD8F79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4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F7A"/>
    <w:pPr>
      <w:spacing w:after="0" w:line="240" w:lineRule="auto"/>
    </w:pPr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1F7A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55EA4-2169-4455-BC02-E6058797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2023-10-30T06:26:00Z</cp:lastPrinted>
  <dcterms:created xsi:type="dcterms:W3CDTF">2023-10-18T12:52:00Z</dcterms:created>
  <dcterms:modified xsi:type="dcterms:W3CDTF">2023-10-30T06:26:00Z</dcterms:modified>
</cp:coreProperties>
</file>