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6B02" w:rsidRPr="00866372" w:rsidRDefault="00526B02" w:rsidP="00526B02">
      <w:pPr>
        <w:widowControl w:val="0"/>
        <w:tabs>
          <w:tab w:val="left" w:pos="426"/>
        </w:tabs>
        <w:autoSpaceDE w:val="0"/>
        <w:autoSpaceDN w:val="0"/>
        <w:spacing w:after="0" w:line="240" w:lineRule="auto"/>
        <w:jc w:val="center"/>
        <w:outlineLvl w:val="0"/>
        <w:rPr>
          <w:rFonts w:ascii="Times New Roman" w:eastAsia="Times New Roman" w:hAnsi="Times New Roman" w:cs="Times New Roman"/>
          <w:sz w:val="28"/>
          <w:szCs w:val="28"/>
        </w:rPr>
      </w:pPr>
      <w:r w:rsidRPr="00866372">
        <w:rPr>
          <w:rFonts w:ascii="Times New Roman" w:eastAsia="Times New Roman" w:hAnsi="Times New Roman" w:cs="Times New Roman"/>
          <w:sz w:val="28"/>
          <w:szCs w:val="28"/>
        </w:rPr>
        <w:t>Архангельская область</w:t>
      </w:r>
    </w:p>
    <w:p w:rsidR="00526B02" w:rsidRPr="00866372" w:rsidRDefault="00526B02" w:rsidP="00526B02">
      <w:pPr>
        <w:widowControl w:val="0"/>
        <w:autoSpaceDE w:val="0"/>
        <w:autoSpaceDN w:val="0"/>
        <w:spacing w:after="0" w:line="240" w:lineRule="auto"/>
        <w:jc w:val="center"/>
        <w:rPr>
          <w:rFonts w:ascii="Times New Roman" w:eastAsia="Times New Roman" w:hAnsi="Times New Roman" w:cs="Times New Roman"/>
          <w:sz w:val="28"/>
          <w:szCs w:val="28"/>
        </w:rPr>
      </w:pPr>
      <w:r w:rsidRPr="00866372">
        <w:rPr>
          <w:rFonts w:ascii="Times New Roman" w:eastAsia="Times New Roman" w:hAnsi="Times New Roman" w:cs="Times New Roman"/>
          <w:sz w:val="28"/>
          <w:szCs w:val="28"/>
        </w:rPr>
        <w:t>Вельский муниципальный район сельское поселение  «Пуйское»</w:t>
      </w:r>
    </w:p>
    <w:p w:rsidR="00526B02" w:rsidRPr="00866372" w:rsidRDefault="00526B02" w:rsidP="00526B02">
      <w:pPr>
        <w:widowControl w:val="0"/>
        <w:autoSpaceDE w:val="0"/>
        <w:autoSpaceDN w:val="0"/>
        <w:spacing w:after="0" w:line="240" w:lineRule="auto"/>
        <w:jc w:val="center"/>
        <w:rPr>
          <w:rFonts w:ascii="Times New Roman" w:eastAsia="Times New Roman" w:hAnsi="Times New Roman" w:cs="Times New Roman"/>
          <w:sz w:val="28"/>
          <w:szCs w:val="28"/>
        </w:rPr>
      </w:pPr>
      <w:r w:rsidRPr="00866372">
        <w:rPr>
          <w:rFonts w:ascii="Times New Roman" w:eastAsia="Times New Roman" w:hAnsi="Times New Roman" w:cs="Times New Roman"/>
          <w:sz w:val="28"/>
          <w:szCs w:val="28"/>
        </w:rPr>
        <w:t xml:space="preserve">Совет депутатов сельского поселения «Пуйское» Вельского муниципального района Архангельской области четвертого созыва </w:t>
      </w:r>
    </w:p>
    <w:p w:rsidR="00526B02" w:rsidRPr="00866372" w:rsidRDefault="00526B02" w:rsidP="00526B02">
      <w:pPr>
        <w:widowControl w:val="0"/>
        <w:autoSpaceDE w:val="0"/>
        <w:autoSpaceDN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4C5AA8">
        <w:rPr>
          <w:rFonts w:ascii="Times New Roman" w:eastAsia="Times New Roman" w:hAnsi="Times New Roman" w:cs="Times New Roman"/>
          <w:sz w:val="28"/>
          <w:szCs w:val="28"/>
        </w:rPr>
        <w:t>двенадцатое</w:t>
      </w:r>
      <w:r w:rsidRPr="00866372">
        <w:rPr>
          <w:rFonts w:ascii="Times New Roman" w:eastAsia="Times New Roman" w:hAnsi="Times New Roman" w:cs="Times New Roman"/>
          <w:sz w:val="28"/>
          <w:szCs w:val="28"/>
        </w:rPr>
        <w:t xml:space="preserve"> заседание)</w:t>
      </w:r>
    </w:p>
    <w:p w:rsidR="00526B02" w:rsidRPr="00866372" w:rsidRDefault="00526B02" w:rsidP="00526B02">
      <w:pPr>
        <w:widowControl w:val="0"/>
        <w:tabs>
          <w:tab w:val="left" w:pos="426"/>
        </w:tabs>
        <w:autoSpaceDE w:val="0"/>
        <w:autoSpaceDN w:val="0"/>
        <w:spacing w:after="0" w:line="240" w:lineRule="auto"/>
        <w:jc w:val="center"/>
        <w:outlineLvl w:val="0"/>
        <w:rPr>
          <w:rFonts w:ascii="Times New Roman" w:eastAsia="Times New Roman" w:hAnsi="Times New Roman" w:cs="Times New Roman"/>
          <w:b/>
          <w:sz w:val="28"/>
          <w:szCs w:val="28"/>
        </w:rPr>
      </w:pPr>
    </w:p>
    <w:p w:rsidR="00526B02" w:rsidRPr="00866372" w:rsidRDefault="00526B02" w:rsidP="00526B02">
      <w:pPr>
        <w:widowControl w:val="0"/>
        <w:tabs>
          <w:tab w:val="left" w:pos="426"/>
        </w:tabs>
        <w:autoSpaceDE w:val="0"/>
        <w:autoSpaceDN w:val="0"/>
        <w:spacing w:after="0" w:line="240" w:lineRule="auto"/>
        <w:jc w:val="center"/>
        <w:outlineLvl w:val="0"/>
        <w:rPr>
          <w:rFonts w:ascii="Times New Roman" w:eastAsia="Times New Roman" w:hAnsi="Times New Roman" w:cs="Times New Roman"/>
          <w:b/>
          <w:sz w:val="28"/>
          <w:szCs w:val="28"/>
        </w:rPr>
      </w:pPr>
      <w:r w:rsidRPr="00866372">
        <w:rPr>
          <w:rFonts w:ascii="Times New Roman" w:eastAsia="Times New Roman" w:hAnsi="Times New Roman" w:cs="Times New Roman"/>
          <w:b/>
          <w:sz w:val="28"/>
          <w:szCs w:val="28"/>
        </w:rPr>
        <w:t>РЕШЕНИЕ</w:t>
      </w:r>
    </w:p>
    <w:p w:rsidR="00526B02" w:rsidRPr="00866372" w:rsidRDefault="00526B02" w:rsidP="00526B02">
      <w:pPr>
        <w:widowControl w:val="0"/>
        <w:tabs>
          <w:tab w:val="left" w:pos="426"/>
        </w:tabs>
        <w:autoSpaceDE w:val="0"/>
        <w:autoSpaceDN w:val="0"/>
        <w:spacing w:after="0" w:line="240" w:lineRule="auto"/>
        <w:jc w:val="center"/>
        <w:rPr>
          <w:rFonts w:ascii="Times New Roman" w:eastAsia="Times New Roman" w:hAnsi="Times New Roman" w:cs="Times New Roman"/>
          <w:sz w:val="28"/>
          <w:szCs w:val="28"/>
        </w:rPr>
      </w:pPr>
    </w:p>
    <w:p w:rsidR="00526B02" w:rsidRPr="00866372" w:rsidRDefault="00526B02" w:rsidP="00526B02">
      <w:pPr>
        <w:widowControl w:val="0"/>
        <w:tabs>
          <w:tab w:val="left" w:pos="426"/>
        </w:tabs>
        <w:autoSpaceDE w:val="0"/>
        <w:autoSpaceDN w:val="0"/>
        <w:spacing w:after="0" w:line="240" w:lineRule="auto"/>
        <w:jc w:val="center"/>
        <w:rPr>
          <w:rFonts w:ascii="Times New Roman" w:eastAsia="Times New Roman" w:hAnsi="Times New Roman" w:cs="Times New Roman"/>
          <w:sz w:val="28"/>
          <w:szCs w:val="28"/>
        </w:rPr>
      </w:pPr>
      <w:r w:rsidRPr="00866372">
        <w:rPr>
          <w:rFonts w:ascii="Times New Roman" w:eastAsia="Times New Roman" w:hAnsi="Times New Roman" w:cs="Times New Roman"/>
          <w:sz w:val="28"/>
          <w:szCs w:val="28"/>
        </w:rPr>
        <w:t xml:space="preserve">от </w:t>
      </w:r>
      <w:r w:rsidR="004C5AA8">
        <w:rPr>
          <w:rFonts w:ascii="Times New Roman" w:eastAsia="Times New Roman" w:hAnsi="Times New Roman" w:cs="Times New Roman"/>
          <w:sz w:val="28"/>
          <w:szCs w:val="28"/>
        </w:rPr>
        <w:t>26 апреля</w:t>
      </w:r>
      <w:r>
        <w:rPr>
          <w:rFonts w:ascii="Times New Roman" w:eastAsia="Times New Roman" w:hAnsi="Times New Roman" w:cs="Times New Roman"/>
          <w:sz w:val="28"/>
          <w:szCs w:val="28"/>
        </w:rPr>
        <w:t xml:space="preserve"> 2023</w:t>
      </w:r>
      <w:r w:rsidRPr="00866372">
        <w:rPr>
          <w:rFonts w:ascii="Times New Roman" w:eastAsia="Times New Roman" w:hAnsi="Times New Roman" w:cs="Times New Roman"/>
          <w:sz w:val="28"/>
          <w:szCs w:val="28"/>
        </w:rPr>
        <w:t xml:space="preserve"> года     №  </w:t>
      </w:r>
      <w:r w:rsidR="004C5AA8">
        <w:rPr>
          <w:rFonts w:ascii="Times New Roman" w:eastAsia="Times New Roman" w:hAnsi="Times New Roman" w:cs="Times New Roman"/>
          <w:sz w:val="28"/>
          <w:szCs w:val="28"/>
        </w:rPr>
        <w:t>69</w:t>
      </w:r>
    </w:p>
    <w:p w:rsidR="00526B02" w:rsidRPr="00866372" w:rsidRDefault="00526B02" w:rsidP="00526B02">
      <w:pPr>
        <w:widowControl w:val="0"/>
        <w:tabs>
          <w:tab w:val="left" w:pos="426"/>
        </w:tabs>
        <w:autoSpaceDE w:val="0"/>
        <w:autoSpaceDN w:val="0"/>
        <w:spacing w:after="0" w:line="240" w:lineRule="auto"/>
        <w:jc w:val="both"/>
        <w:outlineLvl w:val="0"/>
        <w:rPr>
          <w:rFonts w:ascii="Times New Roman" w:eastAsia="Times New Roman" w:hAnsi="Times New Roman" w:cs="Times New Roman"/>
          <w:sz w:val="28"/>
          <w:szCs w:val="28"/>
        </w:rPr>
      </w:pPr>
    </w:p>
    <w:p w:rsidR="00526B02" w:rsidRDefault="00526B02" w:rsidP="00526B02">
      <w:pPr>
        <w:spacing w:after="0" w:line="360" w:lineRule="exact"/>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Об утверждении Положения </w:t>
      </w:r>
    </w:p>
    <w:p w:rsidR="00526B02" w:rsidRPr="009C6F9C" w:rsidRDefault="00526B02" w:rsidP="00526B02">
      <w:pPr>
        <w:spacing w:after="0" w:line="360" w:lineRule="exact"/>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о </w:t>
      </w:r>
      <w:r w:rsidRPr="00866372">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м</w:t>
      </w:r>
      <w:r w:rsidRPr="009C6F9C">
        <w:rPr>
          <w:rFonts w:ascii="Times New Roman" w:eastAsia="Times New Roman" w:hAnsi="Times New Roman" w:cs="Times New Roman"/>
          <w:b/>
          <w:sz w:val="28"/>
          <w:szCs w:val="28"/>
          <w:lang w:eastAsia="ru-RU"/>
        </w:rPr>
        <w:t>униципальн</w:t>
      </w:r>
      <w:r>
        <w:rPr>
          <w:rFonts w:ascii="Times New Roman" w:eastAsia="Times New Roman" w:hAnsi="Times New Roman" w:cs="Times New Roman"/>
          <w:b/>
          <w:sz w:val="28"/>
          <w:szCs w:val="28"/>
          <w:lang w:eastAsia="ru-RU"/>
        </w:rPr>
        <w:t>ом</w:t>
      </w:r>
      <w:r w:rsidRPr="009C6F9C">
        <w:rPr>
          <w:rFonts w:ascii="Times New Roman" w:eastAsia="Times New Roman" w:hAnsi="Times New Roman" w:cs="Times New Roman"/>
          <w:b/>
          <w:sz w:val="28"/>
          <w:szCs w:val="28"/>
          <w:lang w:eastAsia="ru-RU"/>
        </w:rPr>
        <w:t xml:space="preserve"> контрол</w:t>
      </w:r>
      <w:r>
        <w:rPr>
          <w:rFonts w:ascii="Times New Roman" w:eastAsia="Times New Roman" w:hAnsi="Times New Roman" w:cs="Times New Roman"/>
          <w:b/>
          <w:sz w:val="28"/>
          <w:szCs w:val="28"/>
          <w:lang w:eastAsia="ru-RU"/>
        </w:rPr>
        <w:t>е</w:t>
      </w:r>
      <w:r w:rsidRPr="009C6F9C">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в сфере благоустройства</w:t>
      </w:r>
    </w:p>
    <w:p w:rsidR="00526B02" w:rsidRDefault="00526B02" w:rsidP="00526B02">
      <w:pPr>
        <w:spacing w:after="0" w:line="360" w:lineRule="exact"/>
        <w:jc w:val="center"/>
        <w:rPr>
          <w:rFonts w:ascii="Times New Roman" w:eastAsia="Times New Roman" w:hAnsi="Times New Roman" w:cs="Times New Roman"/>
          <w:b/>
          <w:sz w:val="28"/>
          <w:szCs w:val="28"/>
          <w:lang w:eastAsia="ru-RU"/>
        </w:rPr>
      </w:pPr>
    </w:p>
    <w:p w:rsidR="00526B02" w:rsidRPr="00866372" w:rsidRDefault="00526B02" w:rsidP="00526B02">
      <w:pPr>
        <w:spacing w:after="0" w:line="240" w:lineRule="auto"/>
        <w:ind w:firstLine="709"/>
        <w:jc w:val="both"/>
        <w:rPr>
          <w:rFonts w:ascii="Times New Roman" w:eastAsia="Times New Roman" w:hAnsi="Times New Roman" w:cs="Times New Roman"/>
          <w:sz w:val="28"/>
        </w:rPr>
      </w:pPr>
      <w:r w:rsidRPr="00866372">
        <w:rPr>
          <w:rFonts w:ascii="Times New Roman" w:eastAsia="Times New Roman" w:hAnsi="Times New Roman" w:cs="Times New Roman"/>
          <w:sz w:val="28"/>
        </w:rPr>
        <w:t xml:space="preserve">В соответствии </w:t>
      </w:r>
      <w:r w:rsidRPr="009C6F9C">
        <w:rPr>
          <w:rFonts w:ascii="Times New Roman" w:eastAsia="Times New Roman" w:hAnsi="Times New Roman" w:cs="Times New Roman"/>
          <w:sz w:val="28"/>
        </w:rPr>
        <w:t>в соответствии с Федеральным законом</w:t>
      </w:r>
      <w:r>
        <w:rPr>
          <w:rFonts w:ascii="Times New Roman" w:eastAsia="Times New Roman" w:hAnsi="Times New Roman" w:cs="Times New Roman"/>
          <w:sz w:val="28"/>
        </w:rPr>
        <w:t xml:space="preserve"> от 31 июля 2020 года № 248-ФЗ «</w:t>
      </w:r>
      <w:r w:rsidRPr="009C6F9C">
        <w:rPr>
          <w:rFonts w:ascii="Times New Roman" w:eastAsia="Times New Roman" w:hAnsi="Times New Roman" w:cs="Times New Roman"/>
          <w:sz w:val="28"/>
        </w:rPr>
        <w:t>О государственном контроле (надзоре) и муниципальном контроле</w:t>
      </w:r>
      <w:r>
        <w:rPr>
          <w:rFonts w:ascii="Times New Roman" w:eastAsia="Times New Roman" w:hAnsi="Times New Roman" w:cs="Times New Roman"/>
          <w:sz w:val="28"/>
        </w:rPr>
        <w:t>»</w:t>
      </w:r>
      <w:r w:rsidRPr="00866372">
        <w:rPr>
          <w:rFonts w:ascii="Times New Roman" w:eastAsia="Times New Roman" w:hAnsi="Times New Roman" w:cs="Times New Roman"/>
          <w:sz w:val="28"/>
        </w:rPr>
        <w:t xml:space="preserve"> </w:t>
      </w:r>
      <w:r w:rsidRPr="00866372">
        <w:rPr>
          <w:rFonts w:ascii="Times New Roman" w:eastAsia="Times New Roman" w:hAnsi="Times New Roman" w:cs="Times New Roman"/>
          <w:sz w:val="28"/>
          <w:szCs w:val="28"/>
        </w:rPr>
        <w:t xml:space="preserve">Совет депутатов сельского поселения «Пуйское» Вельского муниципального района Архангельской области  </w:t>
      </w:r>
      <w:r w:rsidRPr="004C5AA8">
        <w:rPr>
          <w:rFonts w:ascii="Times New Roman" w:eastAsia="Times New Roman" w:hAnsi="Times New Roman" w:cs="Times New Roman"/>
          <w:b/>
          <w:sz w:val="28"/>
          <w:szCs w:val="28"/>
        </w:rPr>
        <w:t>РЕШИЛ</w:t>
      </w:r>
      <w:r w:rsidRPr="00866372">
        <w:rPr>
          <w:rFonts w:ascii="Times New Roman" w:eastAsia="Times New Roman" w:hAnsi="Times New Roman" w:cs="Times New Roman"/>
          <w:sz w:val="28"/>
        </w:rPr>
        <w:t>:</w:t>
      </w:r>
    </w:p>
    <w:p w:rsidR="00526B02" w:rsidRPr="00866372" w:rsidRDefault="00526B02" w:rsidP="00526B02">
      <w:pPr>
        <w:widowControl w:val="0"/>
        <w:autoSpaceDE w:val="0"/>
        <w:autoSpaceDN w:val="0"/>
        <w:spacing w:after="0" w:line="240" w:lineRule="auto"/>
        <w:ind w:left="152" w:right="171" w:firstLine="708"/>
        <w:jc w:val="both"/>
        <w:rPr>
          <w:rFonts w:ascii="Times New Roman" w:eastAsia="Times New Roman" w:hAnsi="Times New Roman" w:cs="Times New Roman"/>
          <w:sz w:val="28"/>
        </w:rPr>
      </w:pPr>
    </w:p>
    <w:p w:rsidR="00526B02" w:rsidRPr="003734A6" w:rsidRDefault="00526B02" w:rsidP="00526B02">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3734A6">
        <w:rPr>
          <w:rFonts w:ascii="Times New Roman" w:eastAsia="Times New Roman" w:hAnsi="Times New Roman" w:cs="Times New Roman"/>
          <w:sz w:val="28"/>
          <w:szCs w:val="28"/>
        </w:rPr>
        <w:t>1. Утвердить прилагаем</w:t>
      </w:r>
      <w:r>
        <w:rPr>
          <w:rFonts w:ascii="Times New Roman" w:eastAsia="Times New Roman" w:hAnsi="Times New Roman" w:cs="Times New Roman"/>
          <w:sz w:val="28"/>
          <w:szCs w:val="28"/>
        </w:rPr>
        <w:t>ое</w:t>
      </w:r>
      <w:r w:rsidRPr="003734A6">
        <w:rPr>
          <w:rFonts w:ascii="Times New Roman" w:eastAsia="Times New Roman" w:hAnsi="Times New Roman" w:cs="Times New Roman"/>
          <w:sz w:val="28"/>
          <w:szCs w:val="28"/>
        </w:rPr>
        <w:t xml:space="preserve"> </w:t>
      </w:r>
      <w:r w:rsidRPr="009C6F9C">
        <w:rPr>
          <w:rFonts w:ascii="Times New Roman" w:eastAsia="Times New Roman" w:hAnsi="Times New Roman" w:cs="Times New Roman"/>
          <w:sz w:val="28"/>
          <w:szCs w:val="28"/>
        </w:rPr>
        <w:t>Положени</w:t>
      </w:r>
      <w:r>
        <w:rPr>
          <w:rFonts w:ascii="Times New Roman" w:eastAsia="Times New Roman" w:hAnsi="Times New Roman" w:cs="Times New Roman"/>
          <w:sz w:val="28"/>
          <w:szCs w:val="28"/>
        </w:rPr>
        <w:t>е</w:t>
      </w:r>
      <w:r w:rsidRPr="009C6F9C">
        <w:rPr>
          <w:rFonts w:ascii="Times New Roman" w:eastAsia="Times New Roman" w:hAnsi="Times New Roman" w:cs="Times New Roman"/>
          <w:sz w:val="28"/>
          <w:szCs w:val="28"/>
        </w:rPr>
        <w:t xml:space="preserve"> о  муниципальном контроле за соблюдением Правил благоустройства  территории муниципального образования «Пуйское» Вельского муниципального района Архангельской области</w:t>
      </w:r>
      <w:r w:rsidRPr="003734A6">
        <w:rPr>
          <w:rFonts w:ascii="Times New Roman" w:eastAsia="Times New Roman" w:hAnsi="Times New Roman" w:cs="Times New Roman"/>
          <w:sz w:val="28"/>
          <w:szCs w:val="28"/>
        </w:rPr>
        <w:t>.</w:t>
      </w:r>
    </w:p>
    <w:p w:rsidR="00526B02" w:rsidRPr="003734A6" w:rsidRDefault="00526B02" w:rsidP="00526B02">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3734A6">
        <w:rPr>
          <w:rFonts w:ascii="Times New Roman" w:eastAsia="Times New Roman" w:hAnsi="Times New Roman" w:cs="Times New Roman"/>
          <w:sz w:val="28"/>
          <w:szCs w:val="28"/>
        </w:rPr>
        <w:t xml:space="preserve">2. Опубликовать настоящее решение в газете «Пуйский вестник». Разместить настоящее решение на официальном сайте администрации </w:t>
      </w:r>
      <w:r w:rsidRPr="00DA48F1">
        <w:rPr>
          <w:rFonts w:ascii="Times New Roman" w:eastAsia="Times New Roman" w:hAnsi="Times New Roman" w:cs="Times New Roman"/>
          <w:sz w:val="28"/>
          <w:szCs w:val="28"/>
        </w:rPr>
        <w:t xml:space="preserve">сельского поселения «Пуйское» Вельского муниципального района Архангельской области  </w:t>
      </w:r>
      <w:r w:rsidRPr="003734A6">
        <w:rPr>
          <w:rFonts w:ascii="Times New Roman" w:eastAsia="Times New Roman" w:hAnsi="Times New Roman" w:cs="Times New Roman"/>
          <w:sz w:val="28"/>
          <w:szCs w:val="28"/>
        </w:rPr>
        <w:t>в информационно-телекоммуникационной сети «Интернет» в разделе «Муниципальный контроль».</w:t>
      </w:r>
    </w:p>
    <w:p w:rsidR="00526B02" w:rsidRDefault="00526B02" w:rsidP="00526B02">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Pr="003734A6">
        <w:rPr>
          <w:rFonts w:ascii="Times New Roman" w:eastAsia="Times New Roman" w:hAnsi="Times New Roman" w:cs="Times New Roman"/>
          <w:sz w:val="28"/>
          <w:szCs w:val="28"/>
        </w:rPr>
        <w:t>. Настоящее решение вступает в силу со дня его официального опубликования.</w:t>
      </w:r>
      <w:r w:rsidRPr="00526B02">
        <w:rPr>
          <w:rFonts w:ascii="Times New Roman" w:eastAsia="Times New Roman" w:hAnsi="Times New Roman" w:cs="Times New Roman"/>
          <w:sz w:val="28"/>
          <w:szCs w:val="28"/>
        </w:rPr>
        <w:t xml:space="preserve"> </w:t>
      </w:r>
    </w:p>
    <w:p w:rsidR="00526B02" w:rsidRPr="00866372" w:rsidRDefault="00526B02" w:rsidP="00526B02">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 Со дня вступления в силу настоящего решения, решение Совета депутатов </w:t>
      </w:r>
      <w:r w:rsidRPr="00866372">
        <w:rPr>
          <w:rFonts w:ascii="Times New Roman" w:eastAsia="Times New Roman" w:hAnsi="Times New Roman" w:cs="Times New Roman"/>
          <w:sz w:val="28"/>
          <w:szCs w:val="28"/>
        </w:rPr>
        <w:t xml:space="preserve">сельского поселения «Пуйское» Вельского муниципального района Архангельской области  </w:t>
      </w:r>
      <w:r>
        <w:rPr>
          <w:rFonts w:ascii="Times New Roman" w:eastAsia="Times New Roman" w:hAnsi="Times New Roman" w:cs="Times New Roman"/>
          <w:sz w:val="28"/>
          <w:szCs w:val="28"/>
        </w:rPr>
        <w:t xml:space="preserve">от 31 августа 2021 года </w:t>
      </w:r>
      <w:r w:rsidRPr="00526B02">
        <w:rPr>
          <w:rFonts w:ascii="Times New Roman" w:eastAsia="Times New Roman" w:hAnsi="Times New Roman" w:cs="Times New Roman"/>
          <w:sz w:val="28"/>
          <w:szCs w:val="28"/>
        </w:rPr>
        <w:t>№  232</w:t>
      </w:r>
      <w:r>
        <w:rPr>
          <w:rFonts w:ascii="Times New Roman" w:eastAsia="Times New Roman" w:hAnsi="Times New Roman" w:cs="Times New Roman"/>
          <w:sz w:val="28"/>
          <w:szCs w:val="28"/>
        </w:rPr>
        <w:t xml:space="preserve"> «</w:t>
      </w:r>
      <w:r w:rsidRPr="00526B02">
        <w:rPr>
          <w:rFonts w:ascii="Times New Roman" w:eastAsia="Times New Roman" w:hAnsi="Times New Roman" w:cs="Times New Roman"/>
          <w:sz w:val="28"/>
          <w:szCs w:val="28"/>
        </w:rPr>
        <w:t>Об утверждении Положения о  муниципальном контроле за соблюдением Правил благоустройства территории муниципального образования «Пуйское» Вельского муниципального района Архангельской области</w:t>
      </w:r>
      <w:r>
        <w:rPr>
          <w:rFonts w:ascii="Times New Roman" w:eastAsia="Times New Roman" w:hAnsi="Times New Roman" w:cs="Times New Roman"/>
          <w:sz w:val="28"/>
          <w:szCs w:val="28"/>
        </w:rPr>
        <w:t>» признать утратившим силу.</w:t>
      </w:r>
    </w:p>
    <w:p w:rsidR="00526B02" w:rsidRDefault="00526B02" w:rsidP="00526B02">
      <w:pPr>
        <w:widowControl w:val="0"/>
        <w:autoSpaceDE w:val="0"/>
        <w:autoSpaceDN w:val="0"/>
        <w:spacing w:after="0" w:line="240" w:lineRule="auto"/>
        <w:jc w:val="both"/>
        <w:rPr>
          <w:rFonts w:ascii="Times New Roman" w:eastAsia="Times New Roman" w:hAnsi="Times New Roman" w:cs="Times New Roman"/>
          <w:sz w:val="28"/>
          <w:szCs w:val="28"/>
        </w:rPr>
      </w:pPr>
    </w:p>
    <w:p w:rsidR="004C5AA8" w:rsidRPr="00866372" w:rsidRDefault="004C5AA8" w:rsidP="00526B02">
      <w:pPr>
        <w:widowControl w:val="0"/>
        <w:autoSpaceDE w:val="0"/>
        <w:autoSpaceDN w:val="0"/>
        <w:spacing w:after="0" w:line="240" w:lineRule="auto"/>
        <w:jc w:val="both"/>
        <w:rPr>
          <w:rFonts w:ascii="Times New Roman" w:eastAsia="Times New Roman" w:hAnsi="Times New Roman" w:cs="Times New Roman"/>
          <w:sz w:val="28"/>
          <w:szCs w:val="28"/>
        </w:rPr>
      </w:pPr>
    </w:p>
    <w:p w:rsidR="00526B02" w:rsidRPr="00866372" w:rsidRDefault="00526B02" w:rsidP="00526B02">
      <w:pPr>
        <w:widowControl w:val="0"/>
        <w:autoSpaceDE w:val="0"/>
        <w:autoSpaceDN w:val="0"/>
        <w:spacing w:after="0" w:line="240" w:lineRule="auto"/>
        <w:jc w:val="both"/>
        <w:rPr>
          <w:rFonts w:ascii="Times New Roman" w:eastAsia="Times New Roman" w:hAnsi="Times New Roman" w:cs="Times New Roman"/>
          <w:sz w:val="28"/>
          <w:szCs w:val="28"/>
        </w:rPr>
      </w:pPr>
      <w:r w:rsidRPr="00866372">
        <w:rPr>
          <w:rFonts w:ascii="Times New Roman" w:eastAsia="Times New Roman" w:hAnsi="Times New Roman" w:cs="Times New Roman"/>
          <w:sz w:val="28"/>
          <w:szCs w:val="28"/>
        </w:rPr>
        <w:t>Председатель Совета депутатов</w:t>
      </w:r>
    </w:p>
    <w:p w:rsidR="00526B02" w:rsidRPr="00866372" w:rsidRDefault="00526B02" w:rsidP="00526B02">
      <w:pPr>
        <w:widowControl w:val="0"/>
        <w:autoSpaceDE w:val="0"/>
        <w:autoSpaceDN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w:t>
      </w:r>
      <w:r w:rsidRPr="00866372">
        <w:rPr>
          <w:rFonts w:ascii="Times New Roman" w:eastAsia="Times New Roman" w:hAnsi="Times New Roman" w:cs="Times New Roman"/>
          <w:sz w:val="28"/>
          <w:szCs w:val="28"/>
        </w:rPr>
        <w:t xml:space="preserve">униципального образования  «Пуйское»                                  </w:t>
      </w:r>
      <w:r>
        <w:rPr>
          <w:rFonts w:ascii="Times New Roman" w:eastAsia="Times New Roman" w:hAnsi="Times New Roman" w:cs="Times New Roman"/>
          <w:sz w:val="28"/>
          <w:szCs w:val="28"/>
        </w:rPr>
        <w:t>М.А. Заборская</w:t>
      </w:r>
    </w:p>
    <w:p w:rsidR="00526B02" w:rsidRPr="00866372" w:rsidRDefault="00526B02" w:rsidP="00526B02">
      <w:pPr>
        <w:widowControl w:val="0"/>
        <w:autoSpaceDE w:val="0"/>
        <w:autoSpaceDN w:val="0"/>
        <w:spacing w:after="0" w:line="240" w:lineRule="auto"/>
        <w:jc w:val="both"/>
        <w:rPr>
          <w:rFonts w:ascii="Times New Roman" w:eastAsia="Times New Roman" w:hAnsi="Times New Roman" w:cs="Times New Roman"/>
          <w:sz w:val="28"/>
          <w:szCs w:val="28"/>
        </w:rPr>
      </w:pPr>
      <w:bookmarkStart w:id="0" w:name="_GoBack"/>
      <w:bookmarkEnd w:id="0"/>
    </w:p>
    <w:p w:rsidR="00526B02" w:rsidRDefault="00526B02" w:rsidP="00526B02">
      <w:pPr>
        <w:widowControl w:val="0"/>
        <w:autoSpaceDE w:val="0"/>
        <w:autoSpaceDN w:val="0"/>
        <w:spacing w:after="0" w:line="240" w:lineRule="auto"/>
        <w:jc w:val="both"/>
        <w:rPr>
          <w:rFonts w:ascii="Times New Roman" w:eastAsia="Times New Roman" w:hAnsi="Times New Roman" w:cs="Times New Roman"/>
          <w:sz w:val="28"/>
          <w:szCs w:val="28"/>
        </w:rPr>
      </w:pPr>
    </w:p>
    <w:p w:rsidR="004C5AA8" w:rsidRPr="00866372" w:rsidRDefault="004C5AA8" w:rsidP="00526B02">
      <w:pPr>
        <w:widowControl w:val="0"/>
        <w:autoSpaceDE w:val="0"/>
        <w:autoSpaceDN w:val="0"/>
        <w:spacing w:after="0" w:line="240" w:lineRule="auto"/>
        <w:jc w:val="both"/>
        <w:rPr>
          <w:rFonts w:ascii="Times New Roman" w:eastAsia="Times New Roman" w:hAnsi="Times New Roman" w:cs="Times New Roman"/>
          <w:sz w:val="28"/>
          <w:szCs w:val="28"/>
        </w:rPr>
      </w:pPr>
    </w:p>
    <w:p w:rsidR="00526B02" w:rsidRDefault="00526B02" w:rsidP="00526B02">
      <w:pPr>
        <w:widowControl w:val="0"/>
        <w:autoSpaceDE w:val="0"/>
        <w:autoSpaceDN w:val="0"/>
        <w:spacing w:after="0" w:line="240" w:lineRule="auto"/>
        <w:rPr>
          <w:rFonts w:ascii="Times New Roman" w:eastAsia="Times New Roman" w:hAnsi="Times New Roman" w:cs="Times New Roman"/>
          <w:sz w:val="28"/>
          <w:szCs w:val="28"/>
        </w:rPr>
      </w:pPr>
      <w:r w:rsidRPr="00866372">
        <w:rPr>
          <w:rFonts w:ascii="Times New Roman" w:eastAsia="Times New Roman" w:hAnsi="Times New Roman" w:cs="Times New Roman"/>
          <w:sz w:val="28"/>
          <w:szCs w:val="28"/>
        </w:rPr>
        <w:t>Глава муниципального образования  «Пуйское»                         А.А. Пучинин</w:t>
      </w:r>
    </w:p>
    <w:p w:rsidR="00DA0B40" w:rsidRPr="004C5AA8" w:rsidRDefault="00DA0B40" w:rsidP="00DA0B40">
      <w:pPr>
        <w:widowControl w:val="0"/>
        <w:autoSpaceDE w:val="0"/>
        <w:autoSpaceDN w:val="0"/>
        <w:spacing w:before="88" w:after="0" w:line="240" w:lineRule="auto"/>
        <w:ind w:left="5009" w:right="202"/>
        <w:jc w:val="center"/>
        <w:outlineLvl w:val="0"/>
        <w:rPr>
          <w:rFonts w:ascii="Times New Roman" w:eastAsia="Times New Roman" w:hAnsi="Times New Roman" w:cs="Times New Roman"/>
          <w:sz w:val="28"/>
          <w:szCs w:val="28"/>
        </w:rPr>
      </w:pPr>
      <w:r w:rsidRPr="004C5AA8">
        <w:rPr>
          <w:rFonts w:ascii="Times New Roman" w:eastAsia="Times New Roman" w:hAnsi="Times New Roman" w:cs="Times New Roman"/>
          <w:sz w:val="28"/>
          <w:szCs w:val="28"/>
        </w:rPr>
        <w:lastRenderedPageBreak/>
        <w:t>УТВЕРЖДЕНО</w:t>
      </w:r>
    </w:p>
    <w:p w:rsidR="004C5AA8" w:rsidRPr="004C5AA8" w:rsidRDefault="00DA0B40" w:rsidP="004C5AA8">
      <w:pPr>
        <w:widowControl w:val="0"/>
        <w:autoSpaceDE w:val="0"/>
        <w:autoSpaceDN w:val="0"/>
        <w:spacing w:before="8" w:after="0" w:line="247" w:lineRule="auto"/>
        <w:ind w:left="4395" w:right="-143"/>
        <w:jc w:val="center"/>
        <w:rPr>
          <w:rFonts w:ascii="Times New Roman" w:eastAsia="Times New Roman" w:hAnsi="Times New Roman" w:cs="Times New Roman"/>
          <w:w w:val="105"/>
          <w:sz w:val="28"/>
          <w:szCs w:val="28"/>
        </w:rPr>
      </w:pPr>
      <w:r w:rsidRPr="004C5AA8">
        <w:rPr>
          <w:rFonts w:ascii="Times New Roman" w:eastAsia="Times New Roman" w:hAnsi="Times New Roman" w:cs="Times New Roman"/>
          <w:w w:val="105"/>
          <w:sz w:val="28"/>
          <w:szCs w:val="28"/>
        </w:rPr>
        <w:t>решением</w:t>
      </w:r>
      <w:r w:rsidRPr="004C5AA8">
        <w:rPr>
          <w:rFonts w:ascii="Times New Roman" w:eastAsia="Times New Roman" w:hAnsi="Times New Roman" w:cs="Times New Roman"/>
          <w:spacing w:val="5"/>
          <w:w w:val="105"/>
          <w:sz w:val="28"/>
          <w:szCs w:val="28"/>
        </w:rPr>
        <w:t xml:space="preserve"> </w:t>
      </w:r>
      <w:r w:rsidRPr="004C5AA8">
        <w:rPr>
          <w:rFonts w:ascii="Times New Roman" w:eastAsia="Times New Roman" w:hAnsi="Times New Roman" w:cs="Times New Roman"/>
          <w:w w:val="105"/>
          <w:sz w:val="28"/>
          <w:szCs w:val="28"/>
        </w:rPr>
        <w:t>Совета</w:t>
      </w:r>
      <w:r w:rsidRPr="004C5AA8">
        <w:rPr>
          <w:rFonts w:ascii="Times New Roman" w:eastAsia="Times New Roman" w:hAnsi="Times New Roman" w:cs="Times New Roman"/>
          <w:spacing w:val="-2"/>
          <w:w w:val="105"/>
          <w:sz w:val="28"/>
          <w:szCs w:val="28"/>
        </w:rPr>
        <w:t xml:space="preserve"> </w:t>
      </w:r>
      <w:r w:rsidRPr="004C5AA8">
        <w:rPr>
          <w:rFonts w:ascii="Times New Roman" w:eastAsia="Times New Roman" w:hAnsi="Times New Roman" w:cs="Times New Roman"/>
          <w:w w:val="105"/>
          <w:sz w:val="28"/>
          <w:szCs w:val="28"/>
        </w:rPr>
        <w:t>депутатов</w:t>
      </w:r>
    </w:p>
    <w:p w:rsidR="004C5AA8" w:rsidRPr="004C5AA8" w:rsidRDefault="00DA0B40" w:rsidP="004C5AA8">
      <w:pPr>
        <w:widowControl w:val="0"/>
        <w:autoSpaceDE w:val="0"/>
        <w:autoSpaceDN w:val="0"/>
        <w:spacing w:before="8" w:after="0" w:line="247" w:lineRule="auto"/>
        <w:ind w:left="4395" w:right="-143"/>
        <w:jc w:val="center"/>
        <w:rPr>
          <w:rFonts w:ascii="Times New Roman" w:eastAsia="Times New Roman" w:hAnsi="Times New Roman" w:cs="Times New Roman"/>
          <w:sz w:val="28"/>
          <w:szCs w:val="28"/>
        </w:rPr>
      </w:pPr>
      <w:r w:rsidRPr="004C5AA8">
        <w:rPr>
          <w:rFonts w:ascii="Times New Roman" w:eastAsia="Times New Roman" w:hAnsi="Times New Roman" w:cs="Times New Roman"/>
          <w:spacing w:val="1"/>
          <w:w w:val="105"/>
          <w:sz w:val="28"/>
          <w:szCs w:val="28"/>
        </w:rPr>
        <w:t xml:space="preserve"> </w:t>
      </w:r>
      <w:r w:rsidR="004C5AA8" w:rsidRPr="004C5AA8">
        <w:rPr>
          <w:rFonts w:ascii="Times New Roman" w:eastAsia="Times New Roman" w:hAnsi="Times New Roman" w:cs="Times New Roman"/>
          <w:sz w:val="28"/>
          <w:szCs w:val="28"/>
        </w:rPr>
        <w:t>сельского поселения</w:t>
      </w:r>
      <w:r w:rsidRPr="004C5AA8">
        <w:rPr>
          <w:rFonts w:ascii="Times New Roman" w:eastAsia="Times New Roman" w:hAnsi="Times New Roman" w:cs="Times New Roman"/>
          <w:spacing w:val="1"/>
          <w:sz w:val="28"/>
          <w:szCs w:val="28"/>
        </w:rPr>
        <w:t xml:space="preserve"> </w:t>
      </w:r>
      <w:r w:rsidRPr="004C5AA8">
        <w:rPr>
          <w:rFonts w:ascii="Times New Roman" w:eastAsia="Times New Roman" w:hAnsi="Times New Roman" w:cs="Times New Roman"/>
          <w:sz w:val="28"/>
          <w:szCs w:val="28"/>
        </w:rPr>
        <w:t>«Пуйское»</w:t>
      </w:r>
      <w:r w:rsidR="004C5AA8" w:rsidRPr="004C5AA8">
        <w:rPr>
          <w:rFonts w:ascii="Times New Roman" w:eastAsia="Times New Roman" w:hAnsi="Times New Roman" w:cs="Times New Roman"/>
          <w:sz w:val="28"/>
          <w:szCs w:val="28"/>
        </w:rPr>
        <w:t xml:space="preserve"> </w:t>
      </w:r>
    </w:p>
    <w:p w:rsidR="00DA0B40" w:rsidRPr="004C5AA8" w:rsidRDefault="00DA0B40" w:rsidP="004C5AA8">
      <w:pPr>
        <w:widowControl w:val="0"/>
        <w:autoSpaceDE w:val="0"/>
        <w:autoSpaceDN w:val="0"/>
        <w:spacing w:before="8" w:after="0" w:line="247" w:lineRule="auto"/>
        <w:ind w:left="4395" w:right="-143"/>
        <w:jc w:val="center"/>
        <w:rPr>
          <w:rFonts w:ascii="Times New Roman" w:eastAsia="Times New Roman" w:hAnsi="Times New Roman" w:cs="Times New Roman"/>
          <w:w w:val="99"/>
          <w:sz w:val="32"/>
          <w:szCs w:val="28"/>
          <w:u w:val="single"/>
        </w:rPr>
      </w:pPr>
      <w:r w:rsidRPr="004C5AA8">
        <w:rPr>
          <w:rFonts w:ascii="Times New Roman" w:eastAsia="Times New Roman" w:hAnsi="Times New Roman" w:cs="Times New Roman"/>
          <w:i/>
          <w:spacing w:val="-65"/>
          <w:sz w:val="28"/>
          <w:szCs w:val="28"/>
        </w:rPr>
        <w:t xml:space="preserve"> </w:t>
      </w:r>
      <w:r w:rsidRPr="004C5AA8">
        <w:rPr>
          <w:rFonts w:ascii="Times New Roman" w:eastAsia="Times New Roman" w:hAnsi="Times New Roman" w:cs="Times New Roman"/>
          <w:w w:val="105"/>
          <w:sz w:val="28"/>
          <w:szCs w:val="28"/>
        </w:rPr>
        <w:t xml:space="preserve">от </w:t>
      </w:r>
      <w:r w:rsidR="004C5AA8" w:rsidRPr="004C5AA8">
        <w:rPr>
          <w:rFonts w:ascii="Times New Roman" w:eastAsia="Times New Roman" w:hAnsi="Times New Roman" w:cs="Times New Roman"/>
          <w:w w:val="105"/>
          <w:sz w:val="28"/>
          <w:szCs w:val="28"/>
        </w:rPr>
        <w:t>26 апреля 2023</w:t>
      </w:r>
      <w:r w:rsidRPr="004C5AA8">
        <w:rPr>
          <w:rFonts w:ascii="Times New Roman" w:eastAsia="Times New Roman" w:hAnsi="Times New Roman" w:cs="Times New Roman"/>
          <w:w w:val="105"/>
          <w:sz w:val="28"/>
          <w:szCs w:val="28"/>
        </w:rPr>
        <w:t xml:space="preserve"> № </w:t>
      </w:r>
      <w:r w:rsidR="004C5AA8" w:rsidRPr="004C5AA8">
        <w:rPr>
          <w:rFonts w:ascii="Times New Roman" w:eastAsia="Times New Roman" w:hAnsi="Times New Roman" w:cs="Times New Roman"/>
          <w:sz w:val="28"/>
          <w:szCs w:val="28"/>
        </w:rPr>
        <w:t>69</w:t>
      </w:r>
      <w:r w:rsidRPr="004C5AA8">
        <w:rPr>
          <w:rFonts w:ascii="Times New Roman" w:eastAsia="Times New Roman" w:hAnsi="Times New Roman" w:cs="Times New Roman"/>
          <w:w w:val="99"/>
          <w:sz w:val="28"/>
          <w:szCs w:val="28"/>
          <w:u w:val="single"/>
        </w:rPr>
        <w:t xml:space="preserve"> </w:t>
      </w:r>
    </w:p>
    <w:p w:rsidR="00DA0B40" w:rsidRPr="004C5AA8" w:rsidRDefault="00DA0B40" w:rsidP="00E132DE">
      <w:pPr>
        <w:widowControl w:val="0"/>
        <w:autoSpaceDE w:val="0"/>
        <w:autoSpaceDN w:val="0"/>
        <w:spacing w:before="8" w:after="0" w:line="240" w:lineRule="auto"/>
        <w:ind w:left="5228" w:right="-1"/>
        <w:rPr>
          <w:rFonts w:ascii="Times New Roman" w:eastAsia="Times New Roman" w:hAnsi="Times New Roman" w:cs="Times New Roman"/>
          <w:sz w:val="32"/>
          <w:szCs w:val="28"/>
        </w:rPr>
      </w:pPr>
    </w:p>
    <w:p w:rsidR="004C5AA8" w:rsidRDefault="004C5AA8" w:rsidP="00DA0B40">
      <w:pPr>
        <w:spacing w:after="0" w:line="240" w:lineRule="auto"/>
        <w:jc w:val="center"/>
        <w:rPr>
          <w:rFonts w:ascii="Times New Roman" w:eastAsia="Times New Roman" w:hAnsi="Times New Roman" w:cs="Times New Roman"/>
          <w:b/>
          <w:sz w:val="24"/>
          <w:szCs w:val="24"/>
          <w:lang w:eastAsia="ru-RU"/>
        </w:rPr>
      </w:pPr>
    </w:p>
    <w:p w:rsidR="00DA0B40" w:rsidRPr="004C5AA8" w:rsidRDefault="00DA0B40" w:rsidP="00DA0B40">
      <w:pPr>
        <w:spacing w:after="0" w:line="240" w:lineRule="auto"/>
        <w:jc w:val="center"/>
        <w:rPr>
          <w:rFonts w:ascii="Times New Roman" w:eastAsia="Times New Roman" w:hAnsi="Times New Roman" w:cs="Times New Roman"/>
          <w:b/>
          <w:sz w:val="28"/>
          <w:szCs w:val="24"/>
          <w:lang w:eastAsia="ru-RU"/>
        </w:rPr>
      </w:pPr>
      <w:r w:rsidRPr="004C5AA8">
        <w:rPr>
          <w:rFonts w:ascii="Times New Roman" w:eastAsia="Times New Roman" w:hAnsi="Times New Roman" w:cs="Times New Roman"/>
          <w:b/>
          <w:sz w:val="28"/>
          <w:szCs w:val="24"/>
          <w:lang w:eastAsia="ru-RU"/>
        </w:rPr>
        <w:t>ПОЛОЖЕНИЕ</w:t>
      </w:r>
    </w:p>
    <w:p w:rsidR="00DA0B40" w:rsidRPr="004C5AA8" w:rsidRDefault="00DA0B40" w:rsidP="00DA0B40">
      <w:pPr>
        <w:spacing w:after="0" w:line="240" w:lineRule="auto"/>
        <w:jc w:val="center"/>
        <w:rPr>
          <w:rFonts w:ascii="Times New Roman" w:eastAsia="Times New Roman" w:hAnsi="Times New Roman" w:cs="Times New Roman"/>
          <w:b/>
          <w:sz w:val="28"/>
          <w:szCs w:val="24"/>
          <w:lang w:eastAsia="ru-RU"/>
        </w:rPr>
      </w:pPr>
      <w:r w:rsidRPr="004C5AA8">
        <w:rPr>
          <w:rFonts w:ascii="Times New Roman" w:eastAsia="Times New Roman" w:hAnsi="Times New Roman" w:cs="Times New Roman"/>
          <w:b/>
          <w:sz w:val="28"/>
          <w:szCs w:val="24"/>
          <w:lang w:eastAsia="ru-RU"/>
        </w:rPr>
        <w:t>о  муниципальном контроле в сфере благоустройства</w:t>
      </w:r>
    </w:p>
    <w:p w:rsidR="00DA0B40" w:rsidRPr="009948F5" w:rsidRDefault="00DA0B40" w:rsidP="00DA0B40">
      <w:pPr>
        <w:spacing w:after="0" w:line="240" w:lineRule="auto"/>
        <w:rPr>
          <w:rFonts w:ascii="Times New Roman" w:eastAsia="Times New Roman" w:hAnsi="Times New Roman" w:cs="Times New Roman"/>
          <w:sz w:val="24"/>
          <w:szCs w:val="24"/>
          <w:lang w:eastAsia="ru-RU"/>
        </w:rPr>
      </w:pPr>
    </w:p>
    <w:p w:rsidR="00DA0B40" w:rsidRPr="009948F5" w:rsidRDefault="00DA0B40" w:rsidP="00DA0B40">
      <w:pPr>
        <w:spacing w:after="0" w:line="240" w:lineRule="auto"/>
        <w:jc w:val="center"/>
        <w:rPr>
          <w:rFonts w:ascii="Times New Roman" w:eastAsia="Times New Roman" w:hAnsi="Times New Roman" w:cs="Times New Roman"/>
          <w:b/>
          <w:sz w:val="24"/>
          <w:szCs w:val="24"/>
          <w:lang w:eastAsia="ru-RU"/>
        </w:rPr>
      </w:pPr>
      <w:r w:rsidRPr="009948F5">
        <w:rPr>
          <w:rFonts w:ascii="Times New Roman" w:eastAsia="Times New Roman" w:hAnsi="Times New Roman" w:cs="Times New Roman"/>
          <w:b/>
          <w:sz w:val="24"/>
          <w:szCs w:val="24"/>
          <w:lang w:val="en-US" w:eastAsia="ru-RU"/>
        </w:rPr>
        <w:t>I</w:t>
      </w:r>
      <w:r w:rsidRPr="009948F5">
        <w:rPr>
          <w:rFonts w:ascii="Times New Roman" w:eastAsia="Times New Roman" w:hAnsi="Times New Roman" w:cs="Times New Roman"/>
          <w:b/>
          <w:sz w:val="24"/>
          <w:szCs w:val="24"/>
          <w:lang w:eastAsia="ru-RU"/>
        </w:rPr>
        <w:t>. Общие положения</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1. Настоящее Положение, разработанное в соответствии с Федеральным законом от 31 июля 2020 года № 248-ФЗ «О государственном контроле (надзоре) и муниципальном контроле» (далее – Федеральный закон "О государственном контроле (надзоре) и муниципальном контроле в Российской Федерации")  и решением Совета депутатов муниципального образования «Пуйское» от 31 августа 2021 года  № 227 «О видах муниципального контроля, осуществляемого уполномоченными органами местного самоуправления сельского поселения «Пуйское» Вельского муниципального района Архангельской области на территории сельского поселения «Пуйское» Вельского муниципального района Архангельской области», устанавливает порядок организации и осуществления контроля за соблюдением Правил благоустройства  территории муниципального образования «Пуйское» Вельского муниципального района Архангельской области (далее – муниципальный контроль) на территории сельского поселения «Пуйское» Вельского муниципального района Архангельской области.</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2. Предметом муниципального контроля является:</w:t>
      </w:r>
    </w:p>
    <w:p w:rsidR="00DA0B40" w:rsidRPr="009948F5" w:rsidRDefault="00526B02"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 xml:space="preserve">- </w:t>
      </w:r>
      <w:r w:rsidR="00DA0B40" w:rsidRPr="009948F5">
        <w:rPr>
          <w:rFonts w:ascii="Times New Roman" w:eastAsia="Times New Roman" w:hAnsi="Times New Roman" w:cs="Times New Roman"/>
          <w:sz w:val="24"/>
          <w:szCs w:val="24"/>
          <w:lang w:eastAsia="ru-RU"/>
        </w:rPr>
        <w:t>соблюдение Правил благоустройства  территории муниципального образования «Пуйское» Вельского муниципального района Архангельской области, в том числе требований к обеспечению доступности для инвалидов объектов социальной, инженерной и транспортной инфраструктуры и предоставляемых услуг;</w:t>
      </w:r>
    </w:p>
    <w:p w:rsidR="00DA0B40" w:rsidRPr="009948F5" w:rsidRDefault="00526B02"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 xml:space="preserve">- </w:t>
      </w:r>
      <w:r w:rsidR="00DA0B40" w:rsidRPr="009948F5">
        <w:rPr>
          <w:rFonts w:ascii="Times New Roman" w:eastAsia="Times New Roman" w:hAnsi="Times New Roman" w:cs="Times New Roman"/>
          <w:sz w:val="24"/>
          <w:szCs w:val="24"/>
          <w:lang w:eastAsia="ru-RU"/>
        </w:rPr>
        <w:t>исполнение решений, принимаемых по результатам контрольных (надзорных) мероприятий.</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3. Муниципальный контроль осуществляется администрацией сельского поселения «Пуйское» Вельского муниципального района Архангельской области (далее – контрольный (надзорный) орган).</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4. От имени контрольного (надзорного) органа муниципальный контроль вправе осуществлять следующие должностные лица (далее – инспекторы):</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1) глава муниципального образования;</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2) советник</w:t>
      </w:r>
      <w:r w:rsidR="00606593" w:rsidRPr="009948F5">
        <w:rPr>
          <w:rFonts w:ascii="Times New Roman" w:eastAsia="Times New Roman" w:hAnsi="Times New Roman" w:cs="Times New Roman"/>
          <w:sz w:val="24"/>
          <w:szCs w:val="24"/>
          <w:lang w:eastAsia="ru-RU"/>
        </w:rPr>
        <w:t>и</w:t>
      </w:r>
      <w:r w:rsidRPr="009948F5">
        <w:rPr>
          <w:rFonts w:ascii="Times New Roman" w:eastAsia="Times New Roman" w:hAnsi="Times New Roman" w:cs="Times New Roman"/>
          <w:sz w:val="24"/>
          <w:szCs w:val="24"/>
          <w:lang w:eastAsia="ru-RU"/>
        </w:rPr>
        <w:t xml:space="preserve"> главы муниципального образования;</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 xml:space="preserve">3) </w:t>
      </w:r>
      <w:r w:rsidR="00606593" w:rsidRPr="009948F5">
        <w:rPr>
          <w:rFonts w:ascii="Times New Roman" w:eastAsia="Times New Roman" w:hAnsi="Times New Roman" w:cs="Times New Roman"/>
          <w:sz w:val="24"/>
          <w:szCs w:val="24"/>
          <w:lang w:eastAsia="ru-RU"/>
        </w:rPr>
        <w:t>консультанты</w:t>
      </w:r>
      <w:r w:rsidRPr="009948F5">
        <w:rPr>
          <w:rFonts w:ascii="Times New Roman" w:eastAsia="Times New Roman" w:hAnsi="Times New Roman" w:cs="Times New Roman"/>
          <w:sz w:val="24"/>
          <w:szCs w:val="24"/>
          <w:lang w:eastAsia="ru-RU"/>
        </w:rPr>
        <w:t xml:space="preserve"> администрации</w:t>
      </w:r>
      <w:r w:rsidRPr="009948F5">
        <w:rPr>
          <w:sz w:val="24"/>
          <w:szCs w:val="24"/>
        </w:rPr>
        <w:t xml:space="preserve"> </w:t>
      </w:r>
      <w:r w:rsidRPr="009948F5">
        <w:rPr>
          <w:rFonts w:ascii="Times New Roman" w:eastAsia="Times New Roman" w:hAnsi="Times New Roman" w:cs="Times New Roman"/>
          <w:sz w:val="24"/>
          <w:szCs w:val="24"/>
          <w:lang w:eastAsia="ru-RU"/>
        </w:rPr>
        <w:t>сельского поселения «Пуйское» Вельского муниципального района Архангельской области.</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5. Инспекторы осуществляют все полномочия по осуществлению муниципального контроля, установленные федеральными законами и настоящим Положением, независимо от своего должностного положения, за исключением случаев, предусмотренных настоящим Положением.</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При проведении профилактических мероприятий и контрольных (надзорных) мероприятий полномочия по осуществлению муниципального контроля осуществляют только те инспекторы, которые уполномочены на проведение соответствующего мероприятия решением контрольного (надзорного) органа.</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Calibri" w:hAnsi="Times New Roman" w:cs="Times New Roman"/>
          <w:sz w:val="24"/>
          <w:szCs w:val="24"/>
        </w:rPr>
        <w:t xml:space="preserve">6. </w:t>
      </w:r>
      <w:r w:rsidRPr="009948F5">
        <w:rPr>
          <w:rFonts w:ascii="Times New Roman" w:eastAsia="Times New Roman" w:hAnsi="Times New Roman" w:cs="Times New Roman"/>
          <w:sz w:val="24"/>
          <w:szCs w:val="24"/>
          <w:lang w:eastAsia="ru-RU"/>
        </w:rPr>
        <w:t>Объектами муниципального контроля являются:</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highlight w:val="yellow"/>
          <w:lang w:eastAsia="ru-RU"/>
        </w:rPr>
      </w:pPr>
      <w:r w:rsidRPr="009948F5">
        <w:rPr>
          <w:rFonts w:ascii="Times New Roman" w:eastAsia="Times New Roman" w:hAnsi="Times New Roman" w:cs="Times New Roman"/>
          <w:sz w:val="24"/>
          <w:szCs w:val="24"/>
          <w:lang w:eastAsia="ru-RU"/>
        </w:rPr>
        <w:lastRenderedPageBreak/>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DA0B40" w:rsidRPr="009948F5" w:rsidRDefault="00DA0B40" w:rsidP="00DA0B40">
      <w:pPr>
        <w:spacing w:after="0" w:line="240" w:lineRule="auto"/>
        <w:ind w:firstLine="720"/>
        <w:jc w:val="both"/>
        <w:rPr>
          <w:rFonts w:ascii="Times New Roman" w:eastAsia="Calibri" w:hAnsi="Times New Roman" w:cs="Times New Roman"/>
          <w:sz w:val="24"/>
          <w:szCs w:val="24"/>
        </w:rPr>
      </w:pPr>
      <w:r w:rsidRPr="009948F5">
        <w:rPr>
          <w:rFonts w:ascii="Times New Roman" w:eastAsia="Calibri" w:hAnsi="Times New Roman" w:cs="Times New Roman"/>
          <w:sz w:val="24"/>
          <w:szCs w:val="24"/>
        </w:rPr>
        <w:t>2) здания, помещения; сооружения, территории, земельные участки, оборудование, устройства,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(далее - производственные объекты):</w:t>
      </w:r>
    </w:p>
    <w:p w:rsidR="00DA0B40" w:rsidRPr="009948F5" w:rsidRDefault="00DA0B40" w:rsidP="00DA0B40">
      <w:pPr>
        <w:spacing w:after="0" w:line="240" w:lineRule="auto"/>
        <w:ind w:firstLine="720"/>
        <w:jc w:val="both"/>
        <w:rPr>
          <w:rFonts w:ascii="Times New Roman" w:eastAsia="Calibri" w:hAnsi="Times New Roman" w:cs="Times New Roman"/>
          <w:sz w:val="24"/>
          <w:szCs w:val="24"/>
        </w:rPr>
      </w:pPr>
      <w:r w:rsidRPr="009948F5">
        <w:rPr>
          <w:rFonts w:ascii="Times New Roman" w:eastAsia="Calibri" w:hAnsi="Times New Roman" w:cs="Times New Roman"/>
          <w:sz w:val="24"/>
          <w:szCs w:val="24"/>
        </w:rPr>
        <w:t xml:space="preserve">- объекты благоустройства (детские площадки, спортивные и другие площадки отдыха и досуга; площадки для выгула и дрессировки собак; площадки автостоянок; улицы (в том числе пешеходные) и дороги; парки, скверы, иные зеленые зоны; площади, набережные и другие территории;  технические зоны транспортных, инженерных коммуникаций, водоохранные зоны; контейнерные площадки и площадки для складирования отдельных групп коммунальных отходов);  </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Calibri" w:hAnsi="Times New Roman" w:cs="Times New Roman"/>
          <w:sz w:val="24"/>
          <w:szCs w:val="24"/>
        </w:rPr>
        <w:t>- элементы благоустройства (</w:t>
      </w:r>
      <w:r w:rsidRPr="009948F5">
        <w:rPr>
          <w:rFonts w:ascii="Times New Roman" w:eastAsia="Times New Roman" w:hAnsi="Times New Roman" w:cs="Times New Roman"/>
          <w:sz w:val="24"/>
          <w:szCs w:val="24"/>
          <w:lang w:eastAsia="ru-RU"/>
        </w:rPr>
        <w:t>декоративные, технические, планировочные, конструктивные устройства; элементы озеленения; покрытия; ограждения (заборы); водные устройства; уличное коммунально-бытовое и техническое оборудование; игровое и спортивное оборудование; элементы освещения; информационные щиты и указатели; малые архитектурные формы; некапитальные нестационарные строения и сооружения; элементы объектов капитального строительства).</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 xml:space="preserve"> 7. Учет объектов муниципального контроля осуществляется посредством сбора, обработки, анализа и учета информации об объектах муниципального контроля, представляемой контрольному (надзорному) органу в соответствии с нормативными правовыми актами, информации, получаемой в рамках межведомственного взаимодействия, а также общедоступной информации.</w:t>
      </w:r>
    </w:p>
    <w:p w:rsidR="005229F3" w:rsidRPr="009948F5" w:rsidRDefault="005229F3" w:rsidP="005229F3">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8. Система оценки и управления рисками причинения вреда (ущерба)</w:t>
      </w:r>
    </w:p>
    <w:p w:rsidR="005229F3" w:rsidRPr="009948F5" w:rsidRDefault="005229F3" w:rsidP="005229F3">
      <w:pPr>
        <w:spacing w:after="0" w:line="240" w:lineRule="auto"/>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охраняемым законом ценностям при осуществлении муниципального контроля не применяется.</w:t>
      </w:r>
    </w:p>
    <w:p w:rsidR="00DA0B40" w:rsidRPr="009948F5" w:rsidRDefault="005229F3"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9</w:t>
      </w:r>
      <w:r w:rsidR="00DA0B40" w:rsidRPr="009948F5">
        <w:rPr>
          <w:rFonts w:ascii="Times New Roman" w:eastAsia="Times New Roman" w:hAnsi="Times New Roman" w:cs="Times New Roman"/>
          <w:sz w:val="24"/>
          <w:szCs w:val="24"/>
          <w:lang w:eastAsia="ru-RU"/>
        </w:rPr>
        <w:t>. До 31 декабря 2023 года подготовка контрольным (надзорным) органом в ходе осуществления муниципального контроля документов, информирование контролируемых лиц о совершаемых инспекторами действиях и принимаемых решениях, обмен документами и сведениями с контролируемыми лицами осуществляются на бумажном носителе.</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p>
    <w:p w:rsidR="00DA0B40" w:rsidRPr="009948F5" w:rsidRDefault="00DA0B40" w:rsidP="00DA0B40">
      <w:pPr>
        <w:spacing w:after="0" w:line="240" w:lineRule="auto"/>
        <w:jc w:val="center"/>
        <w:rPr>
          <w:rFonts w:ascii="Times New Roman" w:eastAsia="Times New Roman" w:hAnsi="Times New Roman" w:cs="Times New Roman"/>
          <w:b/>
          <w:sz w:val="24"/>
          <w:szCs w:val="24"/>
          <w:lang w:eastAsia="ru-RU"/>
        </w:rPr>
      </w:pPr>
      <w:r w:rsidRPr="009948F5">
        <w:rPr>
          <w:rFonts w:ascii="Times New Roman" w:eastAsia="Times New Roman" w:hAnsi="Times New Roman" w:cs="Times New Roman"/>
          <w:b/>
          <w:sz w:val="24"/>
          <w:szCs w:val="24"/>
          <w:lang w:val="en-US" w:eastAsia="ru-RU"/>
        </w:rPr>
        <w:t>II</w:t>
      </w:r>
      <w:r w:rsidRPr="009948F5">
        <w:rPr>
          <w:rFonts w:ascii="Times New Roman" w:eastAsia="Times New Roman" w:hAnsi="Times New Roman" w:cs="Times New Roman"/>
          <w:b/>
          <w:sz w:val="24"/>
          <w:szCs w:val="24"/>
          <w:lang w:eastAsia="ru-RU"/>
        </w:rPr>
        <w:t>.  Профилактика рисков причинения вреда (ущерба)</w:t>
      </w:r>
    </w:p>
    <w:p w:rsidR="00DA0B40" w:rsidRPr="009948F5" w:rsidRDefault="00DA0B40" w:rsidP="00DA0B40">
      <w:pPr>
        <w:spacing w:after="0" w:line="240" w:lineRule="auto"/>
        <w:jc w:val="center"/>
        <w:rPr>
          <w:rFonts w:ascii="Times New Roman" w:eastAsia="Times New Roman" w:hAnsi="Times New Roman" w:cs="Times New Roman"/>
          <w:b/>
          <w:sz w:val="24"/>
          <w:szCs w:val="24"/>
          <w:lang w:eastAsia="ru-RU"/>
        </w:rPr>
      </w:pPr>
      <w:r w:rsidRPr="009948F5">
        <w:rPr>
          <w:rFonts w:ascii="Times New Roman" w:eastAsia="Times New Roman" w:hAnsi="Times New Roman" w:cs="Times New Roman"/>
          <w:b/>
          <w:sz w:val="24"/>
          <w:szCs w:val="24"/>
          <w:lang w:eastAsia="ru-RU"/>
        </w:rPr>
        <w:t>охраняемым законом ценностям</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p>
    <w:p w:rsidR="00DA0B40" w:rsidRPr="009948F5" w:rsidRDefault="00446EAD" w:rsidP="00DA0B40">
      <w:pPr>
        <w:spacing w:after="0" w:line="240" w:lineRule="auto"/>
        <w:jc w:val="center"/>
        <w:rPr>
          <w:rFonts w:ascii="Times New Roman" w:eastAsia="Times New Roman" w:hAnsi="Times New Roman" w:cs="Times New Roman"/>
          <w:b/>
          <w:sz w:val="24"/>
          <w:szCs w:val="24"/>
          <w:lang w:eastAsia="ru-RU"/>
        </w:rPr>
      </w:pPr>
      <w:r w:rsidRPr="009948F5">
        <w:rPr>
          <w:rFonts w:ascii="Times New Roman" w:eastAsia="Times New Roman" w:hAnsi="Times New Roman" w:cs="Times New Roman"/>
          <w:b/>
          <w:sz w:val="24"/>
          <w:szCs w:val="24"/>
          <w:lang w:eastAsia="ru-RU"/>
        </w:rPr>
        <w:t>2</w:t>
      </w:r>
      <w:r w:rsidR="00DA0B40" w:rsidRPr="009948F5">
        <w:rPr>
          <w:rFonts w:ascii="Times New Roman" w:eastAsia="Times New Roman" w:hAnsi="Times New Roman" w:cs="Times New Roman"/>
          <w:b/>
          <w:sz w:val="24"/>
          <w:szCs w:val="24"/>
          <w:lang w:eastAsia="ru-RU"/>
        </w:rPr>
        <w:t>.1. Виды профилактических мероприятий, проводимых</w:t>
      </w:r>
    </w:p>
    <w:p w:rsidR="00DA0B40" w:rsidRPr="009948F5" w:rsidRDefault="00DA0B40" w:rsidP="00DA0B40">
      <w:pPr>
        <w:spacing w:after="0" w:line="240" w:lineRule="auto"/>
        <w:jc w:val="center"/>
        <w:rPr>
          <w:rFonts w:ascii="Times New Roman" w:eastAsia="Times New Roman" w:hAnsi="Times New Roman" w:cs="Times New Roman"/>
          <w:b/>
          <w:sz w:val="24"/>
          <w:szCs w:val="24"/>
          <w:lang w:eastAsia="ru-RU"/>
        </w:rPr>
      </w:pPr>
      <w:r w:rsidRPr="009948F5">
        <w:rPr>
          <w:rFonts w:ascii="Times New Roman" w:eastAsia="Times New Roman" w:hAnsi="Times New Roman" w:cs="Times New Roman"/>
          <w:b/>
          <w:sz w:val="24"/>
          <w:szCs w:val="24"/>
          <w:lang w:eastAsia="ru-RU"/>
        </w:rPr>
        <w:t>при осуществлении муниципального контроля</w:t>
      </w:r>
    </w:p>
    <w:p w:rsidR="00DA0B40" w:rsidRPr="009948F5" w:rsidRDefault="00DA0B40" w:rsidP="00DA0B40">
      <w:pPr>
        <w:spacing w:after="0" w:line="240" w:lineRule="auto"/>
        <w:rPr>
          <w:rFonts w:ascii="Times New Roman" w:eastAsia="Times New Roman" w:hAnsi="Times New Roman" w:cs="Times New Roman"/>
          <w:sz w:val="24"/>
          <w:szCs w:val="24"/>
          <w:lang w:eastAsia="ru-RU"/>
        </w:rPr>
      </w:pPr>
    </w:p>
    <w:p w:rsidR="00DA0B40" w:rsidRPr="009948F5" w:rsidRDefault="00EF4BEB"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10</w:t>
      </w:r>
      <w:r w:rsidR="00DA0B40" w:rsidRPr="009948F5">
        <w:rPr>
          <w:rFonts w:ascii="Times New Roman" w:eastAsia="Times New Roman" w:hAnsi="Times New Roman" w:cs="Times New Roman"/>
          <w:sz w:val="24"/>
          <w:szCs w:val="24"/>
          <w:lang w:eastAsia="ru-RU"/>
        </w:rPr>
        <w:t>. При осуществлении муниципального контроля контрольный (надзорный) орган проводит следующие виды профилактических мероприятий:</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1) информирование;</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2) объявление предостережения;</w:t>
      </w:r>
    </w:p>
    <w:p w:rsidR="00EF4BEB" w:rsidRPr="009948F5" w:rsidRDefault="00EF4BEB"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3</w:t>
      </w:r>
      <w:r w:rsidR="00DA0B40" w:rsidRPr="009948F5">
        <w:rPr>
          <w:rFonts w:ascii="Times New Roman" w:eastAsia="Times New Roman" w:hAnsi="Times New Roman" w:cs="Times New Roman"/>
          <w:sz w:val="24"/>
          <w:szCs w:val="24"/>
          <w:lang w:eastAsia="ru-RU"/>
        </w:rPr>
        <w:t>) консультирование</w:t>
      </w:r>
      <w:r w:rsidR="004441D3" w:rsidRPr="009948F5">
        <w:rPr>
          <w:rFonts w:ascii="Times New Roman" w:eastAsia="Times New Roman" w:hAnsi="Times New Roman" w:cs="Times New Roman"/>
          <w:sz w:val="24"/>
          <w:szCs w:val="24"/>
          <w:lang w:eastAsia="ru-RU"/>
        </w:rPr>
        <w:t>.</w:t>
      </w:r>
    </w:p>
    <w:p w:rsidR="004441D3" w:rsidRPr="009948F5" w:rsidRDefault="004441D3" w:rsidP="00DA0B40">
      <w:pPr>
        <w:spacing w:after="0" w:line="240" w:lineRule="auto"/>
        <w:jc w:val="center"/>
        <w:rPr>
          <w:rFonts w:ascii="Times New Roman" w:eastAsia="Times New Roman" w:hAnsi="Times New Roman" w:cs="Times New Roman"/>
          <w:b/>
          <w:sz w:val="24"/>
          <w:szCs w:val="24"/>
          <w:lang w:eastAsia="ru-RU"/>
        </w:rPr>
      </w:pPr>
    </w:p>
    <w:p w:rsidR="00DA0B40" w:rsidRPr="009948F5" w:rsidRDefault="00446EAD" w:rsidP="00DA0B40">
      <w:pPr>
        <w:spacing w:after="0" w:line="240" w:lineRule="auto"/>
        <w:jc w:val="center"/>
        <w:rPr>
          <w:rFonts w:ascii="Times New Roman" w:eastAsia="Times New Roman" w:hAnsi="Times New Roman" w:cs="Times New Roman"/>
          <w:b/>
          <w:sz w:val="24"/>
          <w:szCs w:val="24"/>
          <w:lang w:eastAsia="ru-RU"/>
        </w:rPr>
      </w:pPr>
      <w:r w:rsidRPr="009948F5">
        <w:rPr>
          <w:rFonts w:ascii="Times New Roman" w:eastAsia="Times New Roman" w:hAnsi="Times New Roman" w:cs="Times New Roman"/>
          <w:b/>
          <w:sz w:val="24"/>
          <w:szCs w:val="24"/>
          <w:lang w:eastAsia="ru-RU"/>
        </w:rPr>
        <w:t>2</w:t>
      </w:r>
      <w:r w:rsidR="00DA0B40" w:rsidRPr="009948F5">
        <w:rPr>
          <w:rFonts w:ascii="Times New Roman" w:eastAsia="Times New Roman" w:hAnsi="Times New Roman" w:cs="Times New Roman"/>
          <w:b/>
          <w:sz w:val="24"/>
          <w:szCs w:val="24"/>
          <w:lang w:eastAsia="ru-RU"/>
        </w:rPr>
        <w:t>.2. Информирование</w:t>
      </w:r>
    </w:p>
    <w:p w:rsidR="00DA0B40" w:rsidRPr="009948F5" w:rsidRDefault="00EF4BEB"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11</w:t>
      </w:r>
      <w:r w:rsidR="00DA0B40" w:rsidRPr="009948F5">
        <w:rPr>
          <w:rFonts w:ascii="Times New Roman" w:eastAsia="Times New Roman" w:hAnsi="Times New Roman" w:cs="Times New Roman"/>
          <w:sz w:val="24"/>
          <w:szCs w:val="24"/>
          <w:lang w:eastAsia="ru-RU"/>
        </w:rPr>
        <w:t>. Контрольный (надзорный) орган осуществляет информирование контролируемых лиц и иных заинтересованных лиц по вопросам соблюдения обязательных требований.</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lastRenderedPageBreak/>
        <w:t>Информирование осуществляется посредством размещения соответствующих сведений на официальном сайте администрации сельского поселения «Пуйское» Вельского муниципального района Архангельской области в информационно-телекоммуникационной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4441D3" w:rsidRPr="009948F5" w:rsidRDefault="004441D3" w:rsidP="00EF4BEB">
      <w:pPr>
        <w:spacing w:after="0" w:line="240" w:lineRule="auto"/>
        <w:ind w:firstLine="720"/>
        <w:jc w:val="center"/>
        <w:rPr>
          <w:rFonts w:ascii="Times New Roman" w:eastAsia="Times New Roman" w:hAnsi="Times New Roman" w:cs="Times New Roman"/>
          <w:b/>
          <w:sz w:val="24"/>
          <w:szCs w:val="24"/>
          <w:lang w:eastAsia="ru-RU"/>
        </w:rPr>
      </w:pPr>
    </w:p>
    <w:p w:rsidR="00DA0B40" w:rsidRPr="009948F5" w:rsidRDefault="00446EAD" w:rsidP="00EF4BEB">
      <w:pPr>
        <w:spacing w:after="0" w:line="240" w:lineRule="auto"/>
        <w:ind w:firstLine="720"/>
        <w:jc w:val="center"/>
        <w:rPr>
          <w:rFonts w:ascii="Times New Roman" w:eastAsia="Times New Roman" w:hAnsi="Times New Roman" w:cs="Times New Roman"/>
          <w:b/>
          <w:sz w:val="24"/>
          <w:szCs w:val="24"/>
          <w:lang w:eastAsia="ru-RU"/>
        </w:rPr>
      </w:pPr>
      <w:r w:rsidRPr="009948F5">
        <w:rPr>
          <w:rFonts w:ascii="Times New Roman" w:eastAsia="Times New Roman" w:hAnsi="Times New Roman" w:cs="Times New Roman"/>
          <w:b/>
          <w:sz w:val="24"/>
          <w:szCs w:val="24"/>
          <w:lang w:eastAsia="ru-RU"/>
        </w:rPr>
        <w:t>2</w:t>
      </w:r>
      <w:r w:rsidR="00DA0B40" w:rsidRPr="009948F5">
        <w:rPr>
          <w:rFonts w:ascii="Times New Roman" w:eastAsia="Times New Roman" w:hAnsi="Times New Roman" w:cs="Times New Roman"/>
          <w:b/>
          <w:sz w:val="24"/>
          <w:szCs w:val="24"/>
          <w:lang w:eastAsia="ru-RU"/>
        </w:rPr>
        <w:t xml:space="preserve">.3. </w:t>
      </w:r>
      <w:r w:rsidR="00EF4BEB" w:rsidRPr="009948F5">
        <w:rPr>
          <w:rFonts w:ascii="Times New Roman" w:eastAsia="Times New Roman" w:hAnsi="Times New Roman" w:cs="Times New Roman"/>
          <w:b/>
          <w:sz w:val="24"/>
          <w:szCs w:val="24"/>
          <w:lang w:eastAsia="ru-RU"/>
        </w:rPr>
        <w:t xml:space="preserve"> </w:t>
      </w:r>
      <w:r w:rsidR="00DA0B40" w:rsidRPr="009948F5">
        <w:rPr>
          <w:rFonts w:ascii="Times New Roman" w:eastAsia="Times New Roman" w:hAnsi="Times New Roman" w:cs="Times New Roman"/>
          <w:b/>
          <w:sz w:val="24"/>
          <w:szCs w:val="24"/>
          <w:lang w:eastAsia="ru-RU"/>
        </w:rPr>
        <w:t xml:space="preserve"> Объявление предостережений о недопустимости</w:t>
      </w:r>
    </w:p>
    <w:p w:rsidR="00DA0B40" w:rsidRPr="009948F5" w:rsidRDefault="00DA0B40" w:rsidP="00DA0B40">
      <w:pPr>
        <w:spacing w:after="0" w:line="240" w:lineRule="auto"/>
        <w:jc w:val="center"/>
        <w:rPr>
          <w:rFonts w:ascii="Times New Roman" w:eastAsia="Times New Roman" w:hAnsi="Times New Roman" w:cs="Times New Roman"/>
          <w:b/>
          <w:sz w:val="24"/>
          <w:szCs w:val="24"/>
          <w:lang w:eastAsia="ru-RU"/>
        </w:rPr>
      </w:pPr>
      <w:r w:rsidRPr="009948F5">
        <w:rPr>
          <w:rFonts w:ascii="Times New Roman" w:eastAsia="Times New Roman" w:hAnsi="Times New Roman" w:cs="Times New Roman"/>
          <w:b/>
          <w:sz w:val="24"/>
          <w:szCs w:val="24"/>
          <w:lang w:eastAsia="ru-RU"/>
        </w:rPr>
        <w:t>нарушения обязательных требований</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p>
    <w:p w:rsidR="00DA0B40" w:rsidRPr="009948F5" w:rsidRDefault="00EF4BEB"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12</w:t>
      </w:r>
      <w:r w:rsidR="00DA0B40" w:rsidRPr="009948F5">
        <w:rPr>
          <w:rFonts w:ascii="Times New Roman" w:eastAsia="Times New Roman" w:hAnsi="Times New Roman" w:cs="Times New Roman"/>
          <w:sz w:val="24"/>
          <w:szCs w:val="24"/>
          <w:lang w:eastAsia="ru-RU"/>
        </w:rPr>
        <w:t>. В случае объявления контрольным (надзорным) органом контролируемому лицу предостережения о недопустимости нарушения обязательных требований (далее также – предостережение) контролируемое лицо вправе подать в отношении этого предостережения возражение.</w:t>
      </w:r>
    </w:p>
    <w:p w:rsidR="00DA0B40" w:rsidRPr="009948F5" w:rsidRDefault="00AA1E06"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13</w:t>
      </w:r>
      <w:r w:rsidR="00DA0B40" w:rsidRPr="009948F5">
        <w:rPr>
          <w:rFonts w:ascii="Times New Roman" w:eastAsia="Times New Roman" w:hAnsi="Times New Roman" w:cs="Times New Roman"/>
          <w:sz w:val="24"/>
          <w:szCs w:val="24"/>
          <w:lang w:eastAsia="ru-RU"/>
        </w:rPr>
        <w:t>. Возражение на предостережение должно содержать:</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1) полное наименование организации – контролируемого лица, фамилия, имя и отчество (при наличии) гражданина – контролируемого лица;</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2) идентификационный номер налогоплательщика – контролируемого лица;</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3) адрес места нахождения и осуществления деятельности организации, гражданина – контролируемого лица;</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4) дата, номер и наименование органа, объявившего предостережение;</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5) позиция контролируемого лица о несогласии с тем, что его действия (бездействие) могут привести или приводят к нарушению обязательных требований, и (или) о несогласии с предложенными в предостережении мерами по обеспечению соблюдения обязательных требований;</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6) обоснование позиции контролируемого лица. К возражению могут быть приложены документы, подтверждающие обоснование позиции контролируемого лица.</w:t>
      </w:r>
    </w:p>
    <w:p w:rsidR="00DA0B40" w:rsidRPr="009948F5" w:rsidRDefault="00AA1E06"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14</w:t>
      </w:r>
      <w:r w:rsidR="00DA0B40" w:rsidRPr="009948F5">
        <w:rPr>
          <w:rFonts w:ascii="Times New Roman" w:eastAsia="Times New Roman" w:hAnsi="Times New Roman" w:cs="Times New Roman"/>
          <w:sz w:val="24"/>
          <w:szCs w:val="24"/>
          <w:lang w:eastAsia="ru-RU"/>
        </w:rPr>
        <w:t>. Возражение на предостережение может быть подано в течение 30 календарных дней со дня его получения.</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Возражение на предостережение должно быть подписано и подается в письменной форме на бумажном носителе лично или почтовым отправлением в контрольный (надзорный) орган.</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Возражения на предостережения, поданные с нарушением условий, предусмотренных настоящим Положением, но соответствующие требованиям к обращениям граждан и организаций, установленным Федеральным законом от 2 мая 2006 года № 59-ФЗ "О порядке рассмотрения обращений граждан Российской Федерации", рассматриваются в порядке, предусмотренном данным Федеральным законом.</w:t>
      </w:r>
    </w:p>
    <w:p w:rsidR="00DA0B40" w:rsidRPr="009948F5" w:rsidRDefault="00AA1E06"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15</w:t>
      </w:r>
      <w:r w:rsidR="00DA0B40" w:rsidRPr="009948F5">
        <w:rPr>
          <w:rFonts w:ascii="Times New Roman" w:eastAsia="Times New Roman" w:hAnsi="Times New Roman" w:cs="Times New Roman"/>
          <w:sz w:val="24"/>
          <w:szCs w:val="24"/>
          <w:lang w:eastAsia="ru-RU"/>
        </w:rPr>
        <w:t>. Возражения на предостережения рассматриваются контрольным (надзорным) органом.</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По результатам рассмотрения возражений на предостережения контрольный (надзорный) орган:</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направляет контролируемому лицу ответ об отклонении его возражения на предостережение – если контрольный (надзорный) орган придет к выводу о необоснованности позиции контролируемого лица. В ответе должно содержаться обоснование отклонения возражения контролируемого лица на предостережение;</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направляет контролируемому лицу ответ об отзыве предостережения полностью или частично – если контрольный (надзорный) орган придет к выводу об обоснованности позиции контролируемого лица. Если предостережение отзывается частично, в ответе должно быть указано, в части каких действий (бездействия) контролируемого лица и (или) предложенных мер по обеспечению соблюдения обязательных требований отзывается предостережение, а в остальной части должно содержаться обоснование отклонения возражения контролируемого лица на предостережение.</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lastRenderedPageBreak/>
        <w:t>Ответ контролируемому лицу по результатам рассмотрения возражения на предостережение должен быть направлен контрольным (надзорным) органом в течение 30 календарных дней со дня его поступления.</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p>
    <w:p w:rsidR="00DA0B40" w:rsidRPr="009948F5" w:rsidRDefault="00C66653" w:rsidP="00DA0B40">
      <w:pPr>
        <w:spacing w:after="0" w:line="240" w:lineRule="auto"/>
        <w:jc w:val="center"/>
        <w:rPr>
          <w:rFonts w:ascii="Times New Roman" w:eastAsia="Times New Roman" w:hAnsi="Times New Roman" w:cs="Times New Roman"/>
          <w:b/>
          <w:sz w:val="24"/>
          <w:szCs w:val="24"/>
          <w:lang w:eastAsia="ru-RU"/>
        </w:rPr>
      </w:pPr>
      <w:r w:rsidRPr="009948F5">
        <w:rPr>
          <w:rFonts w:ascii="Times New Roman" w:eastAsia="Times New Roman" w:hAnsi="Times New Roman" w:cs="Times New Roman"/>
          <w:b/>
          <w:sz w:val="24"/>
          <w:szCs w:val="24"/>
          <w:lang w:eastAsia="ru-RU"/>
        </w:rPr>
        <w:t>2</w:t>
      </w:r>
      <w:r w:rsidR="00DA0B40" w:rsidRPr="009948F5">
        <w:rPr>
          <w:rFonts w:ascii="Times New Roman" w:eastAsia="Times New Roman" w:hAnsi="Times New Roman" w:cs="Times New Roman"/>
          <w:b/>
          <w:sz w:val="24"/>
          <w:szCs w:val="24"/>
          <w:lang w:eastAsia="ru-RU"/>
        </w:rPr>
        <w:t>.</w:t>
      </w:r>
      <w:r w:rsidR="00AA1E06" w:rsidRPr="009948F5">
        <w:rPr>
          <w:rFonts w:ascii="Times New Roman" w:eastAsia="Times New Roman" w:hAnsi="Times New Roman" w:cs="Times New Roman"/>
          <w:b/>
          <w:sz w:val="24"/>
          <w:szCs w:val="24"/>
          <w:lang w:eastAsia="ru-RU"/>
        </w:rPr>
        <w:t>4</w:t>
      </w:r>
      <w:r w:rsidR="00DA0B40" w:rsidRPr="009948F5">
        <w:rPr>
          <w:rFonts w:ascii="Times New Roman" w:eastAsia="Times New Roman" w:hAnsi="Times New Roman" w:cs="Times New Roman"/>
          <w:b/>
          <w:sz w:val="24"/>
          <w:szCs w:val="24"/>
          <w:lang w:eastAsia="ru-RU"/>
        </w:rPr>
        <w:t>. Консультирование</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p>
    <w:p w:rsidR="00DA0B40" w:rsidRPr="009948F5" w:rsidRDefault="00AA1E06"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16</w:t>
      </w:r>
      <w:r w:rsidR="00DA0B40" w:rsidRPr="009948F5">
        <w:rPr>
          <w:rFonts w:ascii="Times New Roman" w:eastAsia="Times New Roman" w:hAnsi="Times New Roman" w:cs="Times New Roman"/>
          <w:sz w:val="24"/>
          <w:szCs w:val="24"/>
          <w:lang w:eastAsia="ru-RU"/>
        </w:rPr>
        <w:t>. Инспекторы контрольного (надзорного) органа осуществляют консультирование:</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1) по телефону – в часы работы контрольного (надзорного) органа по вопросам сообщения контролируемым лицам контактных данных контрольного (надзорного) органа, графика его работы, досудебного порядка подачи и рассмотрения жалоб контролируемых лиц;</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2) посредством видео-конференц-связи – при наличии технической возможности в дни, часы и по вопросам, определенным руководителем контрольного (надзорного) органа. Вопросы, по которым проводится консультирование посредством видео-конференц-связи, и время его осуществления анонсируются в информационно-телекоммуникационной сети "Интернет" не позднее, чем за 5 рабочих дней до дня проведения консультирования посредством видео-конференц-связи;</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3) на личном приеме – в соответствии с графиком личного приема граждан в соответствии со статьей 13 Федерального закона от 2 мая 2006 года № 59-ФЗ "О порядке рассмотрения обращений граждан Российской Федерации", по вопросам, указанным в подпункте 1 настоящего пункта, и по вопросам проведения в отношении контролируемого лица профилактических мероприятий, контрольных (надзорных) мероприятий;</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4) при направлении контролируемыми лицами в письменной форме или в форме электронного документа запросов о предоставлении письменных ответов – в порядке, установленном Федеральным законом от 2 мая 2006 года № 59-ФЗ "О порядке рассмотрении обращений граждан Российской Федерации", по любым вопросам, связанным с соблюдением обязательных требований, установленных законодательством, осуществлением муниципального контроля.</w:t>
      </w:r>
    </w:p>
    <w:p w:rsidR="00E9614E" w:rsidRPr="009948F5" w:rsidRDefault="004441D3" w:rsidP="00146B8F">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17</w:t>
      </w:r>
      <w:r w:rsidR="00E9614E" w:rsidRPr="009948F5">
        <w:rPr>
          <w:rFonts w:ascii="Times New Roman" w:eastAsia="Times New Roman" w:hAnsi="Times New Roman" w:cs="Times New Roman"/>
          <w:sz w:val="24"/>
          <w:szCs w:val="24"/>
          <w:lang w:eastAsia="ru-RU"/>
        </w:rPr>
        <w:t>.</w:t>
      </w:r>
      <w:r w:rsidR="00E9614E" w:rsidRPr="009948F5">
        <w:rPr>
          <w:rFonts w:ascii="Times New Roman" w:eastAsia="Times New Roman" w:hAnsi="Times New Roman" w:cs="Times New Roman"/>
          <w:sz w:val="24"/>
          <w:szCs w:val="24"/>
          <w:lang w:eastAsia="ru-RU"/>
        </w:rPr>
        <w:tab/>
        <w:t>По итогам консультирования информация в письменной форме предоставляется контролируемым лицам и их представителям в следующих случаях:</w:t>
      </w:r>
    </w:p>
    <w:p w:rsidR="00E9614E" w:rsidRPr="009948F5" w:rsidRDefault="00E9614E" w:rsidP="00E9614E">
      <w:pPr>
        <w:spacing w:after="0" w:line="240" w:lineRule="auto"/>
        <w:ind w:firstLine="720"/>
        <w:jc w:val="both"/>
        <w:rPr>
          <w:rFonts w:ascii="Times New Roman" w:eastAsia="Times New Roman" w:hAnsi="Times New Roman" w:cs="Times New Roman"/>
          <w:sz w:val="24"/>
          <w:szCs w:val="24"/>
          <w:lang w:eastAsia="zh-CN"/>
        </w:rPr>
      </w:pPr>
      <w:r w:rsidRPr="009948F5">
        <w:rPr>
          <w:rFonts w:ascii="Times New Roman" w:eastAsia="Times New Roman" w:hAnsi="Times New Roman" w:cs="Times New Roman"/>
          <w:sz w:val="24"/>
          <w:szCs w:val="24"/>
          <w:lang w:eastAsia="ru-RU"/>
        </w:rPr>
        <w:t xml:space="preserve"> 1) </w:t>
      </w:r>
      <w:r w:rsidR="00446EAD" w:rsidRPr="009948F5">
        <w:rPr>
          <w:rFonts w:ascii="Times New Roman" w:eastAsia="Times New Roman" w:hAnsi="Times New Roman" w:cs="Times New Roman"/>
          <w:sz w:val="24"/>
          <w:szCs w:val="24"/>
          <w:lang w:eastAsia="ru-RU"/>
        </w:rPr>
        <w:t xml:space="preserve">контролируемым лицом </w:t>
      </w:r>
      <w:r w:rsidR="00434D09" w:rsidRPr="009948F5">
        <w:rPr>
          <w:rFonts w:ascii="Times New Roman" w:eastAsia="Times New Roman" w:hAnsi="Times New Roman" w:cs="Times New Roman"/>
          <w:sz w:val="24"/>
          <w:szCs w:val="24"/>
          <w:lang w:eastAsia="ru-RU"/>
        </w:rPr>
        <w:t>предоставлен письменный запрос о представлении письменного ответа по вопросам, предусмотренным</w:t>
      </w:r>
      <w:r w:rsidR="00434D09" w:rsidRPr="009948F5">
        <w:rPr>
          <w:rFonts w:ascii="Times New Roman" w:eastAsia="Times New Roman" w:hAnsi="Times New Roman" w:cs="Times New Roman"/>
          <w:color w:val="000000"/>
          <w:sz w:val="24"/>
          <w:szCs w:val="24"/>
          <w:lang w:eastAsia="zh-CN"/>
        </w:rPr>
        <w:t xml:space="preserve"> подпунктом 4 пункта 16 настоящего Положения</w:t>
      </w:r>
      <w:r w:rsidRPr="009948F5">
        <w:rPr>
          <w:rFonts w:ascii="Times New Roman" w:eastAsia="Times New Roman" w:hAnsi="Times New Roman" w:cs="Times New Roman"/>
          <w:color w:val="000000"/>
          <w:sz w:val="24"/>
          <w:szCs w:val="24"/>
          <w:lang w:eastAsia="zh-CN"/>
        </w:rPr>
        <w:t>;</w:t>
      </w:r>
    </w:p>
    <w:p w:rsidR="00E9614E" w:rsidRPr="009948F5" w:rsidRDefault="00E9614E" w:rsidP="00434D09">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9948F5">
        <w:rPr>
          <w:rFonts w:ascii="Times New Roman" w:eastAsia="Times New Roman" w:hAnsi="Times New Roman" w:cs="Times New Roman"/>
          <w:color w:val="000000"/>
          <w:sz w:val="24"/>
          <w:szCs w:val="24"/>
          <w:lang w:eastAsia="zh-CN"/>
        </w:rPr>
        <w:t>2) за время консультирования предоставить в устной форме ответ на поставленные вопросы невозможно;</w:t>
      </w:r>
    </w:p>
    <w:p w:rsidR="00E9614E" w:rsidRPr="009948F5" w:rsidRDefault="00E9614E" w:rsidP="00434D09">
      <w:pPr>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9948F5">
        <w:rPr>
          <w:rFonts w:ascii="Times New Roman" w:eastAsia="Times New Roman" w:hAnsi="Times New Roman" w:cs="Times New Roman"/>
          <w:color w:val="000000"/>
          <w:sz w:val="24"/>
          <w:szCs w:val="24"/>
          <w:lang w:eastAsia="zh-CN"/>
        </w:rPr>
        <w:t>3) ответ на поставленные вопросы требует дополнительного запроса сведений.</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В случае поступления трех или более однотипных обращений контролируемых лиц и их представителей, имеющих значение для неопределенного круга контролируемых лиц, контрольный (надзорный) орган подготавливает письменное разъяснение, которое подписывается главой муниципального образования «Пуйское» и размещается на официальном сайте администрации сельского поселения «Пуйское» Вельского муниципального района Архангельской области в информационно-телекоммуникационной сети "Интернет".</w:t>
      </w:r>
    </w:p>
    <w:p w:rsidR="00446EAD" w:rsidRPr="009948F5" w:rsidRDefault="004441D3" w:rsidP="00446EAD">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18</w:t>
      </w:r>
      <w:r w:rsidR="00446EAD" w:rsidRPr="009948F5">
        <w:rPr>
          <w:rFonts w:ascii="Times New Roman" w:eastAsia="Times New Roman" w:hAnsi="Times New Roman" w:cs="Times New Roman"/>
          <w:sz w:val="24"/>
          <w:szCs w:val="24"/>
          <w:lang w:eastAsia="ru-RU"/>
        </w:rPr>
        <w:t>. При осуществлении консультирования должностное лицо, уполномоченное осуществлять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446EAD" w:rsidRPr="009948F5" w:rsidRDefault="00446EAD" w:rsidP="00446EAD">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контроль, иных участников контрольного мероприятия, а также результаты проведенных в рамках контрольного мероприятия экспертизы, испытаний.</w:t>
      </w:r>
    </w:p>
    <w:p w:rsidR="00446EAD" w:rsidRPr="009948F5" w:rsidRDefault="00446EAD" w:rsidP="00446EAD">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lastRenderedPageBreak/>
        <w:t>Информация, ставшая известной должностному лицу, уполномоченному осуществлять контроль, в ходе консультирования, не может использоваться контрольным (надзорным) органом в целях оценки контролируемого лица по вопросам соблюдения обязательных требований.</w:t>
      </w:r>
    </w:p>
    <w:p w:rsidR="00C66653" w:rsidRPr="009948F5" w:rsidRDefault="00C66653" w:rsidP="00446EAD">
      <w:pPr>
        <w:spacing w:after="0" w:line="240" w:lineRule="auto"/>
        <w:ind w:firstLine="720"/>
        <w:jc w:val="both"/>
        <w:rPr>
          <w:rFonts w:ascii="Times New Roman" w:eastAsia="Times New Roman" w:hAnsi="Times New Roman" w:cs="Times New Roman"/>
          <w:sz w:val="24"/>
          <w:szCs w:val="24"/>
          <w:lang w:eastAsia="ru-RU"/>
        </w:rPr>
      </w:pPr>
    </w:p>
    <w:p w:rsidR="00DA0B40" w:rsidRPr="009948F5" w:rsidRDefault="00446EAD" w:rsidP="00DA0B40">
      <w:pPr>
        <w:spacing w:after="0" w:line="240" w:lineRule="auto"/>
        <w:jc w:val="center"/>
        <w:rPr>
          <w:rFonts w:ascii="Times New Roman" w:eastAsia="Times New Roman" w:hAnsi="Times New Roman" w:cs="Times New Roman"/>
          <w:b/>
          <w:sz w:val="24"/>
          <w:szCs w:val="24"/>
          <w:lang w:eastAsia="ru-RU"/>
        </w:rPr>
      </w:pPr>
      <w:r w:rsidRPr="009948F5">
        <w:rPr>
          <w:rFonts w:ascii="Times New Roman" w:eastAsia="Times New Roman" w:hAnsi="Times New Roman" w:cs="Times New Roman"/>
          <w:b/>
          <w:sz w:val="24"/>
          <w:szCs w:val="24"/>
          <w:lang w:val="en-US" w:eastAsia="ru-RU"/>
        </w:rPr>
        <w:t>III</w:t>
      </w:r>
      <w:r w:rsidR="00DA0B40" w:rsidRPr="009948F5">
        <w:rPr>
          <w:rFonts w:ascii="Times New Roman" w:eastAsia="Times New Roman" w:hAnsi="Times New Roman" w:cs="Times New Roman"/>
          <w:b/>
          <w:sz w:val="24"/>
          <w:szCs w:val="24"/>
          <w:lang w:eastAsia="ru-RU"/>
        </w:rPr>
        <w:t>. Контрольные (надзорные) мероприятия</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p>
    <w:p w:rsidR="00DA0B40" w:rsidRPr="009948F5" w:rsidRDefault="00446EAD" w:rsidP="00DA0B40">
      <w:pPr>
        <w:spacing w:after="0" w:line="240" w:lineRule="auto"/>
        <w:jc w:val="center"/>
        <w:rPr>
          <w:rFonts w:ascii="Times New Roman" w:eastAsia="Times New Roman" w:hAnsi="Times New Roman" w:cs="Times New Roman"/>
          <w:b/>
          <w:sz w:val="24"/>
          <w:szCs w:val="24"/>
          <w:lang w:eastAsia="ru-RU"/>
        </w:rPr>
      </w:pPr>
      <w:r w:rsidRPr="009948F5">
        <w:rPr>
          <w:rFonts w:ascii="Times New Roman" w:eastAsia="Times New Roman" w:hAnsi="Times New Roman" w:cs="Times New Roman"/>
          <w:b/>
          <w:sz w:val="24"/>
          <w:szCs w:val="24"/>
          <w:lang w:eastAsia="ru-RU"/>
        </w:rPr>
        <w:t>3</w:t>
      </w:r>
      <w:r w:rsidR="00DA0B40" w:rsidRPr="009948F5">
        <w:rPr>
          <w:rFonts w:ascii="Times New Roman" w:eastAsia="Times New Roman" w:hAnsi="Times New Roman" w:cs="Times New Roman"/>
          <w:b/>
          <w:sz w:val="24"/>
          <w:szCs w:val="24"/>
          <w:lang w:eastAsia="ru-RU"/>
        </w:rPr>
        <w:t>.1. Общие положения о контрольных (надзорных) мероприятиях,</w:t>
      </w:r>
    </w:p>
    <w:p w:rsidR="00DA0B40" w:rsidRPr="009948F5" w:rsidRDefault="00DA0B40" w:rsidP="00DA0B40">
      <w:pPr>
        <w:spacing w:after="0" w:line="240" w:lineRule="auto"/>
        <w:jc w:val="center"/>
        <w:rPr>
          <w:rFonts w:ascii="Times New Roman" w:eastAsia="Times New Roman" w:hAnsi="Times New Roman" w:cs="Times New Roman"/>
          <w:b/>
          <w:sz w:val="24"/>
          <w:szCs w:val="24"/>
          <w:lang w:eastAsia="ru-RU"/>
        </w:rPr>
      </w:pPr>
      <w:r w:rsidRPr="009948F5">
        <w:rPr>
          <w:rFonts w:ascii="Times New Roman" w:eastAsia="Times New Roman" w:hAnsi="Times New Roman" w:cs="Times New Roman"/>
          <w:b/>
          <w:sz w:val="24"/>
          <w:szCs w:val="24"/>
          <w:lang w:eastAsia="ru-RU"/>
        </w:rPr>
        <w:t>проводимых при осуществлении муниципального контроля</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p>
    <w:p w:rsidR="00DA0B40" w:rsidRPr="009948F5" w:rsidRDefault="004441D3"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19</w:t>
      </w:r>
      <w:r w:rsidR="00DA0B40" w:rsidRPr="009948F5">
        <w:rPr>
          <w:rFonts w:ascii="Times New Roman" w:eastAsia="Times New Roman" w:hAnsi="Times New Roman" w:cs="Times New Roman"/>
          <w:sz w:val="24"/>
          <w:szCs w:val="24"/>
          <w:lang w:eastAsia="ru-RU"/>
        </w:rPr>
        <w:t>. При осуществлении муниципального контроля проводятся следующие виды контрольных (надзорных) мероприятий, предусматривающих взаимодействие с контролируемыми лицами:</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1)  инспекционный визит;</w:t>
      </w:r>
    </w:p>
    <w:p w:rsidR="00734460" w:rsidRPr="009948F5" w:rsidRDefault="00922AB6" w:rsidP="0073446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2</w:t>
      </w:r>
      <w:r w:rsidR="00DA0B40" w:rsidRPr="009948F5">
        <w:rPr>
          <w:rFonts w:ascii="Times New Roman" w:eastAsia="Times New Roman" w:hAnsi="Times New Roman" w:cs="Times New Roman"/>
          <w:sz w:val="24"/>
          <w:szCs w:val="24"/>
          <w:lang w:eastAsia="ru-RU"/>
        </w:rPr>
        <w:t>)</w:t>
      </w:r>
      <w:r w:rsidR="007548B7" w:rsidRPr="009948F5">
        <w:rPr>
          <w:rFonts w:ascii="Times New Roman" w:eastAsia="Times New Roman" w:hAnsi="Times New Roman" w:cs="Times New Roman"/>
          <w:sz w:val="24"/>
          <w:szCs w:val="24"/>
          <w:lang w:eastAsia="ru-RU"/>
        </w:rPr>
        <w:t xml:space="preserve"> </w:t>
      </w:r>
      <w:r w:rsidR="00734460" w:rsidRPr="009948F5">
        <w:rPr>
          <w:rFonts w:ascii="Times New Roman" w:eastAsia="Times New Roman" w:hAnsi="Times New Roman" w:cs="Times New Roman"/>
          <w:sz w:val="24"/>
          <w:szCs w:val="24"/>
          <w:lang w:eastAsia="ru-RU"/>
        </w:rPr>
        <w:t>рейдовый осмотр;</w:t>
      </w:r>
    </w:p>
    <w:p w:rsidR="007548B7" w:rsidRPr="009948F5" w:rsidRDefault="00734460" w:rsidP="0073446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3) документарная проверка</w:t>
      </w:r>
      <w:r w:rsidR="007548B7" w:rsidRPr="009948F5">
        <w:rPr>
          <w:rFonts w:ascii="Times New Roman" w:eastAsia="Times New Roman" w:hAnsi="Times New Roman" w:cs="Times New Roman"/>
          <w:sz w:val="24"/>
          <w:szCs w:val="24"/>
          <w:lang w:eastAsia="ru-RU"/>
        </w:rPr>
        <w:t>.</w:t>
      </w:r>
    </w:p>
    <w:p w:rsidR="00DA0B40" w:rsidRPr="009948F5" w:rsidRDefault="004441D3"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20</w:t>
      </w:r>
      <w:r w:rsidR="00AA0516" w:rsidRPr="009948F5">
        <w:rPr>
          <w:rFonts w:ascii="Times New Roman" w:eastAsia="Times New Roman" w:hAnsi="Times New Roman" w:cs="Times New Roman"/>
          <w:sz w:val="24"/>
          <w:szCs w:val="24"/>
          <w:lang w:eastAsia="ru-RU"/>
        </w:rPr>
        <w:t>.</w:t>
      </w:r>
      <w:r w:rsidR="00AA0516" w:rsidRPr="009948F5">
        <w:rPr>
          <w:rFonts w:ascii="Times New Roman" w:eastAsia="Times New Roman" w:hAnsi="Times New Roman" w:cs="Times New Roman"/>
          <w:sz w:val="24"/>
          <w:szCs w:val="24"/>
          <w:lang w:eastAsia="ru-RU"/>
        </w:rPr>
        <w:tab/>
        <w:t>При осуществлении муниципального контроля проводятся следующие виды контрольных мероприятий без взаимодействия с контролируемыми лицами:</w:t>
      </w:r>
    </w:p>
    <w:p w:rsidR="00734460" w:rsidRPr="009948F5" w:rsidRDefault="00DA0B40" w:rsidP="0073446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1</w:t>
      </w:r>
      <w:r w:rsidR="00734460" w:rsidRPr="009948F5">
        <w:rPr>
          <w:rFonts w:ascii="Times New Roman" w:eastAsia="Times New Roman" w:hAnsi="Times New Roman" w:cs="Times New Roman"/>
          <w:sz w:val="24"/>
          <w:szCs w:val="24"/>
          <w:lang w:eastAsia="ru-RU"/>
        </w:rPr>
        <w:t>)  наблюдение за соблюдением обязательных требований (мониторинг безопасности);</w:t>
      </w:r>
    </w:p>
    <w:p w:rsidR="00734460" w:rsidRPr="009948F5" w:rsidRDefault="00B34A31" w:rsidP="0073446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2</w:t>
      </w:r>
      <w:r w:rsidR="00734460" w:rsidRPr="009948F5">
        <w:rPr>
          <w:rFonts w:ascii="Times New Roman" w:eastAsia="Times New Roman" w:hAnsi="Times New Roman" w:cs="Times New Roman"/>
          <w:sz w:val="24"/>
          <w:szCs w:val="24"/>
          <w:lang w:eastAsia="ru-RU"/>
        </w:rPr>
        <w:t>) выездное обследование.</w:t>
      </w:r>
    </w:p>
    <w:p w:rsidR="00DA0B40" w:rsidRPr="009948F5" w:rsidRDefault="00B34A31" w:rsidP="000C0E23">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21</w:t>
      </w:r>
      <w:r w:rsidR="00DA0B40" w:rsidRPr="009948F5">
        <w:rPr>
          <w:rFonts w:ascii="Times New Roman" w:eastAsia="Times New Roman" w:hAnsi="Times New Roman" w:cs="Times New Roman"/>
          <w:sz w:val="24"/>
          <w:szCs w:val="24"/>
          <w:lang w:eastAsia="ru-RU"/>
        </w:rPr>
        <w:t xml:space="preserve">. В случаях, предусмотренных пунктом 1 части 1 статьи 57 Федерального закона "О государственном контроле (надзоре) и муниципальном контроле в Российской Федерации", проводится </w:t>
      </w:r>
      <w:r w:rsidR="000C0E23" w:rsidRPr="009948F5">
        <w:rPr>
          <w:rFonts w:ascii="Times New Roman" w:eastAsia="Times New Roman" w:hAnsi="Times New Roman" w:cs="Times New Roman"/>
          <w:sz w:val="24"/>
          <w:szCs w:val="24"/>
          <w:lang w:eastAsia="ru-RU"/>
        </w:rPr>
        <w:t xml:space="preserve">инспекционный визит, </w:t>
      </w:r>
      <w:r w:rsidR="000C0E23" w:rsidRPr="009948F5">
        <w:rPr>
          <w:sz w:val="24"/>
          <w:szCs w:val="24"/>
        </w:rPr>
        <w:t xml:space="preserve"> </w:t>
      </w:r>
      <w:r w:rsidR="000C0E23" w:rsidRPr="009948F5">
        <w:rPr>
          <w:rFonts w:ascii="Times New Roman" w:eastAsia="Times New Roman" w:hAnsi="Times New Roman" w:cs="Times New Roman"/>
          <w:sz w:val="24"/>
          <w:szCs w:val="24"/>
          <w:lang w:eastAsia="ru-RU"/>
        </w:rPr>
        <w:t>рейдовый осмотр, документарная проверка</w:t>
      </w:r>
      <w:r w:rsidR="00DA0B40" w:rsidRPr="009948F5">
        <w:rPr>
          <w:rFonts w:ascii="Times New Roman" w:eastAsia="Times New Roman" w:hAnsi="Times New Roman" w:cs="Times New Roman"/>
          <w:sz w:val="24"/>
          <w:szCs w:val="24"/>
          <w:lang w:eastAsia="ru-RU"/>
        </w:rPr>
        <w:t xml:space="preserve">. </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 xml:space="preserve">Виды внеплановых контрольных (надзорных) мероприятий, проводимых по основаниям, предусмотренным пунктами 3 и 4 части 1 статьи 57 Федерального закона "О государственном контроле (надзоре) и муниципальном контроле в Российской Федерации", определяются поручением Президента Российской Федерации, поручением Правительства Российской Федерации, требованием прокурора. Если эти виды не определены поручением Президента Российской Федерации или поручением Правительства Российской Федерации, проводятся </w:t>
      </w:r>
      <w:r w:rsidR="000C0E23" w:rsidRPr="009948F5">
        <w:rPr>
          <w:rFonts w:ascii="Times New Roman" w:eastAsia="Times New Roman" w:hAnsi="Times New Roman" w:cs="Times New Roman"/>
          <w:sz w:val="24"/>
          <w:szCs w:val="24"/>
          <w:lang w:eastAsia="ru-RU"/>
        </w:rPr>
        <w:t>инспекционный визит,  рейдовый осмотр, документарная проверка</w:t>
      </w:r>
      <w:r w:rsidRPr="009948F5">
        <w:rPr>
          <w:rFonts w:ascii="Times New Roman" w:eastAsia="Times New Roman" w:hAnsi="Times New Roman" w:cs="Times New Roman"/>
          <w:sz w:val="24"/>
          <w:szCs w:val="24"/>
          <w:lang w:eastAsia="ru-RU"/>
        </w:rPr>
        <w:t>.</w:t>
      </w:r>
    </w:p>
    <w:p w:rsidR="00D83E3D" w:rsidRPr="009948F5" w:rsidRDefault="00D83E3D" w:rsidP="00D83E3D">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В случаях, предусмотренных пунктом 5 части 1 статьи 57 Федерального закона "О государственном контроле (надзоре) и муниципальном контроле в Российской Федерации", проводятся:</w:t>
      </w:r>
    </w:p>
    <w:p w:rsidR="00D83E3D" w:rsidRPr="009948F5" w:rsidRDefault="00D83E3D" w:rsidP="00D83E3D">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документарная проверка - если проводится оценка исполнения предписания об устранении выявленных нарушений обязательных требований, выданного по итогам документарной проверки;</w:t>
      </w:r>
    </w:p>
    <w:p w:rsidR="00D83E3D" w:rsidRPr="009948F5" w:rsidRDefault="00D83E3D" w:rsidP="00D83E3D">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инспекционный визит - если проводится оценка исполнения предписания об устранении выявленных нарушений обязательных требований, выданного по итогам выездной проверки.</w:t>
      </w:r>
    </w:p>
    <w:p w:rsidR="00D83E3D" w:rsidRPr="009948F5" w:rsidRDefault="00D83E3D" w:rsidP="00D83E3D">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22.</w:t>
      </w:r>
      <w:r w:rsidRPr="009948F5">
        <w:rPr>
          <w:rFonts w:ascii="Times New Roman" w:eastAsia="Times New Roman" w:hAnsi="Times New Roman" w:cs="Times New Roman"/>
          <w:sz w:val="24"/>
          <w:szCs w:val="24"/>
          <w:lang w:eastAsia="ru-RU"/>
        </w:rPr>
        <w:tab/>
        <w:t>Содержание внеплановых контрольных мероприятий определяется:</w:t>
      </w:r>
    </w:p>
    <w:p w:rsidR="00D83E3D" w:rsidRPr="009948F5" w:rsidRDefault="00D83E3D" w:rsidP="00D83E3D">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1)</w:t>
      </w:r>
      <w:r w:rsidRPr="009948F5">
        <w:rPr>
          <w:rFonts w:ascii="Times New Roman" w:eastAsia="Times New Roman" w:hAnsi="Times New Roman" w:cs="Times New Roman"/>
          <w:sz w:val="24"/>
          <w:szCs w:val="24"/>
          <w:lang w:eastAsia="ru-RU"/>
        </w:rPr>
        <w:tab/>
        <w:t>в случаях, предусмотренных пунктом 1 части 1 статьи 57 Федерального закона "О государственном контроле (надзоре) и муниципальном контроле в Российской Федерации", содержанием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D83E3D" w:rsidRPr="009948F5" w:rsidRDefault="00D83E3D" w:rsidP="00D83E3D">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2)</w:t>
      </w:r>
      <w:r w:rsidRPr="009948F5">
        <w:rPr>
          <w:rFonts w:ascii="Times New Roman" w:eastAsia="Times New Roman" w:hAnsi="Times New Roman" w:cs="Times New Roman"/>
          <w:sz w:val="24"/>
          <w:szCs w:val="24"/>
          <w:lang w:eastAsia="ru-RU"/>
        </w:rPr>
        <w:tab/>
        <w:t>в случаях, предусмотренных пунктами 3 и 4 части 1 статьи 57 Федерального закона "О государственном контроле (надзоре) и муниципальном контроле в Российской Федерации", - содержанием поручения Президента Российской Федерации, поручения Правительства Российской Федерации, требования прокурора;</w:t>
      </w:r>
    </w:p>
    <w:p w:rsidR="00D83E3D" w:rsidRPr="009948F5" w:rsidRDefault="00D83E3D" w:rsidP="00D83E3D">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lastRenderedPageBreak/>
        <w:t>3)</w:t>
      </w:r>
      <w:r w:rsidRPr="009948F5">
        <w:rPr>
          <w:rFonts w:ascii="Times New Roman" w:eastAsia="Times New Roman" w:hAnsi="Times New Roman" w:cs="Times New Roman"/>
          <w:sz w:val="24"/>
          <w:szCs w:val="24"/>
          <w:lang w:eastAsia="ru-RU"/>
        </w:rPr>
        <w:tab/>
        <w:t>в случаях, предусмотренных пунктом 5 части 1 статьи 57 Федерального закона "О государственном контроле (надзоре) и муниципальном контроле в Российской Федерации", - содержанием предписания контрольного (надзорного) органа об устранении выявленных нарушений обязательных требований.</w:t>
      </w:r>
    </w:p>
    <w:p w:rsidR="00DA0B40" w:rsidRPr="009948F5" w:rsidRDefault="002B389A" w:rsidP="00D83E3D">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 xml:space="preserve">23. </w:t>
      </w:r>
      <w:r w:rsidR="00D83E3D" w:rsidRPr="009948F5">
        <w:rPr>
          <w:rFonts w:ascii="Times New Roman" w:eastAsia="Times New Roman" w:hAnsi="Times New Roman" w:cs="Times New Roman"/>
          <w:sz w:val="24"/>
          <w:szCs w:val="24"/>
          <w:lang w:eastAsia="ru-RU"/>
        </w:rPr>
        <w:t>Контрольные мероприятия, а также контрольные мероприятия без взаимодействия с контролируемыми лицами проводятся по решению руководителя контрольного органа либо иного лица, уполномоченного соответствующим распоряжением контрольного органа.</w:t>
      </w:r>
      <w:r w:rsidR="00DA0B40" w:rsidRPr="009948F5">
        <w:rPr>
          <w:rFonts w:ascii="Times New Roman" w:eastAsia="Times New Roman" w:hAnsi="Times New Roman" w:cs="Times New Roman"/>
          <w:sz w:val="24"/>
          <w:szCs w:val="24"/>
          <w:lang w:eastAsia="ru-RU"/>
        </w:rPr>
        <w:t>34. Контрольные (надзорные) мероприятия, а также контрольные (надзорные) мероприятия без взаимодействия с контролируемыми лицами проводятся по решению:</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1) главы муниципального образования «Пуйское» Вельского муниципального района Архангельской области.</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p>
    <w:p w:rsidR="00DA0B40" w:rsidRPr="009948F5" w:rsidRDefault="00DA0B40" w:rsidP="00DA0B40">
      <w:pPr>
        <w:spacing w:after="0" w:line="240" w:lineRule="auto"/>
        <w:jc w:val="center"/>
        <w:rPr>
          <w:rFonts w:ascii="Times New Roman" w:eastAsia="Times New Roman" w:hAnsi="Times New Roman" w:cs="Times New Roman"/>
          <w:b/>
          <w:sz w:val="24"/>
          <w:szCs w:val="24"/>
          <w:lang w:eastAsia="ru-RU"/>
        </w:rPr>
      </w:pPr>
      <w:r w:rsidRPr="009948F5">
        <w:rPr>
          <w:rFonts w:ascii="Times New Roman" w:eastAsia="Times New Roman" w:hAnsi="Times New Roman" w:cs="Times New Roman"/>
          <w:b/>
          <w:sz w:val="24"/>
          <w:szCs w:val="24"/>
          <w:lang w:eastAsia="ru-RU"/>
        </w:rPr>
        <w:t>4.2. Контрольные (надзорные) действия</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p>
    <w:p w:rsidR="00DA0B40" w:rsidRPr="009948F5" w:rsidRDefault="000C3C8C"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2</w:t>
      </w:r>
      <w:r w:rsidR="002B389A" w:rsidRPr="009948F5">
        <w:rPr>
          <w:rFonts w:ascii="Times New Roman" w:eastAsia="Times New Roman" w:hAnsi="Times New Roman" w:cs="Times New Roman"/>
          <w:sz w:val="24"/>
          <w:szCs w:val="24"/>
          <w:lang w:eastAsia="ru-RU"/>
        </w:rPr>
        <w:t>4</w:t>
      </w:r>
      <w:r w:rsidR="00DA0B40" w:rsidRPr="009948F5">
        <w:rPr>
          <w:rFonts w:ascii="Times New Roman" w:eastAsia="Times New Roman" w:hAnsi="Times New Roman" w:cs="Times New Roman"/>
          <w:sz w:val="24"/>
          <w:szCs w:val="24"/>
          <w:lang w:eastAsia="ru-RU"/>
        </w:rPr>
        <w:t>. В ходе инспекционного визита могут совершаться следующие контрольные (надзорные) действия:</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1) осмотр;</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2) опрос;</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3) получение письменных объяснений;</w:t>
      </w:r>
    </w:p>
    <w:p w:rsidR="00DA0B40" w:rsidRPr="009948F5" w:rsidRDefault="00135FEC"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4</w:t>
      </w:r>
      <w:r w:rsidR="00DA0B40" w:rsidRPr="009948F5">
        <w:rPr>
          <w:rFonts w:ascii="Times New Roman" w:eastAsia="Times New Roman" w:hAnsi="Times New Roman" w:cs="Times New Roman"/>
          <w:sz w:val="24"/>
          <w:szCs w:val="24"/>
          <w:lang w:eastAsia="ru-RU"/>
        </w:rPr>
        <w:t>)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муниципального контроля.</w:t>
      </w:r>
    </w:p>
    <w:p w:rsidR="00DA0B40" w:rsidRPr="009948F5" w:rsidRDefault="00135FEC"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2</w:t>
      </w:r>
      <w:r w:rsidR="002B389A" w:rsidRPr="009948F5">
        <w:rPr>
          <w:rFonts w:ascii="Times New Roman" w:eastAsia="Times New Roman" w:hAnsi="Times New Roman" w:cs="Times New Roman"/>
          <w:sz w:val="24"/>
          <w:szCs w:val="24"/>
          <w:lang w:eastAsia="ru-RU"/>
        </w:rPr>
        <w:t>5</w:t>
      </w:r>
      <w:r w:rsidR="00DA0B40" w:rsidRPr="009948F5">
        <w:rPr>
          <w:rFonts w:ascii="Times New Roman" w:eastAsia="Times New Roman" w:hAnsi="Times New Roman" w:cs="Times New Roman"/>
          <w:sz w:val="24"/>
          <w:szCs w:val="24"/>
          <w:lang w:eastAsia="ru-RU"/>
        </w:rPr>
        <w:t>. В ходе рейдового осмотра могут совершаться следующие контрольные (надзорные) действия:</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1) осмотр;</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2) опрос;</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4) получение письменных объяснений;</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5) истребование документов</w:t>
      </w:r>
      <w:r w:rsidR="00135FEC" w:rsidRPr="009948F5">
        <w:rPr>
          <w:rFonts w:ascii="Times New Roman" w:eastAsia="Times New Roman" w:hAnsi="Times New Roman" w:cs="Times New Roman"/>
          <w:sz w:val="24"/>
          <w:szCs w:val="24"/>
          <w:lang w:eastAsia="ru-RU"/>
        </w:rPr>
        <w:t>.</w:t>
      </w:r>
    </w:p>
    <w:p w:rsidR="00DA0B40" w:rsidRPr="009948F5" w:rsidRDefault="002B389A"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26</w:t>
      </w:r>
      <w:r w:rsidR="00DA0B40" w:rsidRPr="009948F5">
        <w:rPr>
          <w:rFonts w:ascii="Times New Roman" w:eastAsia="Times New Roman" w:hAnsi="Times New Roman" w:cs="Times New Roman"/>
          <w:sz w:val="24"/>
          <w:szCs w:val="24"/>
          <w:lang w:eastAsia="ru-RU"/>
        </w:rPr>
        <w:t>. В ходе документарной проверки могут совершаться следующие контрольные (надзорные) действия:</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1) получение письменных объяснений;</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2) истребование документов</w:t>
      </w:r>
      <w:r w:rsidR="00135FEC" w:rsidRPr="009948F5">
        <w:rPr>
          <w:rFonts w:ascii="Times New Roman" w:eastAsia="Times New Roman" w:hAnsi="Times New Roman" w:cs="Times New Roman"/>
          <w:sz w:val="24"/>
          <w:szCs w:val="24"/>
          <w:lang w:eastAsia="ru-RU"/>
        </w:rPr>
        <w:t>.</w:t>
      </w:r>
    </w:p>
    <w:p w:rsidR="00DA0B40" w:rsidRPr="009948F5" w:rsidRDefault="002B389A"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27</w:t>
      </w:r>
      <w:r w:rsidR="00DA0B40" w:rsidRPr="009948F5">
        <w:rPr>
          <w:rFonts w:ascii="Times New Roman" w:eastAsia="Times New Roman" w:hAnsi="Times New Roman" w:cs="Times New Roman"/>
          <w:sz w:val="24"/>
          <w:szCs w:val="24"/>
          <w:lang w:eastAsia="ru-RU"/>
        </w:rPr>
        <w:t>. В ходе выездного обследования на общедоступных (открытых для посещения неограниченным кругом лиц) производственных объектах могут совершаться следующие контрольные (надзорные) действия:</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1) осмотр;</w:t>
      </w:r>
    </w:p>
    <w:p w:rsidR="00DA0B40" w:rsidRPr="009948F5" w:rsidRDefault="00DC6F9E"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2</w:t>
      </w:r>
      <w:r w:rsidR="00DA0B40" w:rsidRPr="009948F5">
        <w:rPr>
          <w:rFonts w:ascii="Times New Roman" w:eastAsia="Times New Roman" w:hAnsi="Times New Roman" w:cs="Times New Roman"/>
          <w:sz w:val="24"/>
          <w:szCs w:val="24"/>
          <w:lang w:eastAsia="ru-RU"/>
        </w:rPr>
        <w:t>) инструментальное обследование (с применением видеозаписи)</w:t>
      </w:r>
      <w:r w:rsidRPr="009948F5">
        <w:rPr>
          <w:rFonts w:ascii="Times New Roman" w:eastAsia="Times New Roman" w:hAnsi="Times New Roman" w:cs="Times New Roman"/>
          <w:sz w:val="24"/>
          <w:szCs w:val="24"/>
          <w:lang w:eastAsia="ru-RU"/>
        </w:rPr>
        <w:t>.</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p>
    <w:p w:rsidR="00DA0B40" w:rsidRPr="009948F5" w:rsidRDefault="00DA0B40" w:rsidP="00DA0B40">
      <w:pPr>
        <w:spacing w:after="0" w:line="240" w:lineRule="auto"/>
        <w:jc w:val="center"/>
        <w:rPr>
          <w:rFonts w:ascii="Times New Roman" w:eastAsia="Times New Roman" w:hAnsi="Times New Roman" w:cs="Times New Roman"/>
          <w:b/>
          <w:sz w:val="24"/>
          <w:szCs w:val="24"/>
          <w:lang w:eastAsia="ru-RU"/>
        </w:rPr>
      </w:pPr>
      <w:r w:rsidRPr="009948F5">
        <w:rPr>
          <w:rFonts w:ascii="Times New Roman" w:eastAsia="Times New Roman" w:hAnsi="Times New Roman" w:cs="Times New Roman"/>
          <w:b/>
          <w:sz w:val="24"/>
          <w:szCs w:val="24"/>
          <w:lang w:eastAsia="ru-RU"/>
        </w:rPr>
        <w:t>4.3. Требования к отдельным контрольным (надзорным)</w:t>
      </w:r>
    </w:p>
    <w:p w:rsidR="00DA0B40" w:rsidRPr="009948F5" w:rsidRDefault="00DA0B40" w:rsidP="00DA0B40">
      <w:pPr>
        <w:spacing w:after="0" w:line="240" w:lineRule="auto"/>
        <w:jc w:val="center"/>
        <w:rPr>
          <w:rFonts w:ascii="Times New Roman" w:eastAsia="Times New Roman" w:hAnsi="Times New Roman" w:cs="Times New Roman"/>
          <w:b/>
          <w:sz w:val="24"/>
          <w:szCs w:val="24"/>
          <w:lang w:eastAsia="ru-RU"/>
        </w:rPr>
      </w:pPr>
      <w:r w:rsidRPr="009948F5">
        <w:rPr>
          <w:rFonts w:ascii="Times New Roman" w:eastAsia="Times New Roman" w:hAnsi="Times New Roman" w:cs="Times New Roman"/>
          <w:b/>
          <w:sz w:val="24"/>
          <w:szCs w:val="24"/>
          <w:lang w:eastAsia="ru-RU"/>
        </w:rPr>
        <w:t>мероприятиям и контрольным (надзорным) действиям</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p>
    <w:p w:rsidR="00DA0B40" w:rsidRPr="009948F5" w:rsidRDefault="002B389A"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28</w:t>
      </w:r>
      <w:r w:rsidR="00DA0B40" w:rsidRPr="009948F5">
        <w:rPr>
          <w:rFonts w:ascii="Times New Roman" w:eastAsia="Times New Roman" w:hAnsi="Times New Roman" w:cs="Times New Roman"/>
          <w:sz w:val="24"/>
          <w:szCs w:val="24"/>
          <w:lang w:eastAsia="ru-RU"/>
        </w:rPr>
        <w:t>. Сроки проведения выездных проверок не могут превышать сроков, установленных частью 7 статьи 73 Федерального закона "О государственном контроле (надзоре) и муниципальном контроле в Российской Федерации".</w:t>
      </w:r>
    </w:p>
    <w:p w:rsidR="00DA0B40" w:rsidRPr="009948F5" w:rsidRDefault="002B389A"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29</w:t>
      </w:r>
      <w:r w:rsidR="00DA0B40" w:rsidRPr="009948F5">
        <w:rPr>
          <w:rFonts w:ascii="Times New Roman" w:eastAsia="Times New Roman" w:hAnsi="Times New Roman" w:cs="Times New Roman"/>
          <w:sz w:val="24"/>
          <w:szCs w:val="24"/>
          <w:lang w:eastAsia="ru-RU"/>
        </w:rPr>
        <w:t>. Индивидуальный предприниматель, гражданин, являющиеся контролируемыми лицами, вправе представить в контрольный (надзорный) орган информацию о невозможности присутствия при проведении контрольного (надзорного) мероприятия в следующих случаях:</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временная нетрудоспособность;</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нахождение в служебной командировке или отпуске в ином населенном пункте;</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lastRenderedPageBreak/>
        <w:t>административный арест;</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избрание меры пресечения в виде подписки о невыезде и надлежащем поведении или запрета определенных действий, препятствующих присутствию при проведении контрольного (надзорного) мероприятия, а также в виде заключения под стражу или домашнего ареста;</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смерть близких родственников, подтвержденная документально.</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В этих случаях контрольный (надзорный) орган принимает решение об отмене прежнего решения о проведении контрольного (надзорного) мероприятия и о проведении контрольного (надзорного) мероприятия в иной срок с учетом необходимости устранения обстоятельств, послуживших поводом для указанного в настоящем пункте обращения индивидуального предпринимателя, гражданина.</w:t>
      </w:r>
    </w:p>
    <w:p w:rsidR="00DA0B40" w:rsidRPr="009948F5" w:rsidRDefault="002B389A"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30</w:t>
      </w:r>
      <w:r w:rsidR="00DA0B40" w:rsidRPr="009948F5">
        <w:rPr>
          <w:rFonts w:ascii="Times New Roman" w:eastAsia="Times New Roman" w:hAnsi="Times New Roman" w:cs="Times New Roman"/>
          <w:sz w:val="24"/>
          <w:szCs w:val="24"/>
          <w:lang w:eastAsia="ru-RU"/>
        </w:rPr>
        <w:t xml:space="preserve">. При проведении </w:t>
      </w:r>
      <w:r w:rsidR="00DC6F9E" w:rsidRPr="009948F5">
        <w:rPr>
          <w:rFonts w:ascii="Times New Roman" w:eastAsia="Times New Roman" w:hAnsi="Times New Roman" w:cs="Times New Roman"/>
          <w:sz w:val="24"/>
          <w:szCs w:val="24"/>
          <w:lang w:eastAsia="ru-RU"/>
        </w:rPr>
        <w:t>инспекционного визита, рейдового осмотра, выездного обследования для</w:t>
      </w:r>
      <w:r w:rsidR="00DA0B40" w:rsidRPr="009948F5">
        <w:rPr>
          <w:rFonts w:ascii="Times New Roman" w:eastAsia="Times New Roman" w:hAnsi="Times New Roman" w:cs="Times New Roman"/>
          <w:sz w:val="24"/>
          <w:szCs w:val="24"/>
          <w:lang w:eastAsia="ru-RU"/>
        </w:rPr>
        <w:t xml:space="preserve"> фиксации доказательств нарушений обязательных требований инспекторами могут использоваться фотосъемка, аудио- и видеозапись. Фотосъемка, аудио- и видеозапись не допускаются в отношении носителей сведений, отнесенных к государственной тайне.</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При использовании фотосъемки, аудио- и видеозаписи должна обеспечиваться фиксация даты, времени и места их использования. При использовании фотосъемки и видеозаписи осуществляется ориентирующая, обзорная, узловая и детальная фотосъемка и видеозапись.</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Фотографии, аудио- и видеозаписи, используемые для фиксации доказательств нарушений обязательных требований, должны позволять однозначно идентифицировать объект фиксации, отражающий нарушение обязательных требований. Фотографии, аудио- и видеозаписи, используемые для фиксации доказательств нарушений обязательных требований, приобщаются к акту контрольного (надзорного) мероприятия.</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Информация о типах и марках технических средств, использованных при фотосъемке, аудио- и видеозаписи указывается в акте контрольного (надзорного) мероприятия.</w:t>
      </w:r>
    </w:p>
    <w:p w:rsidR="00DA0B40" w:rsidRPr="009948F5" w:rsidRDefault="002B389A"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31</w:t>
      </w:r>
      <w:r w:rsidR="00DA0B40" w:rsidRPr="009948F5">
        <w:rPr>
          <w:rFonts w:ascii="Times New Roman" w:eastAsia="Times New Roman" w:hAnsi="Times New Roman" w:cs="Times New Roman"/>
          <w:sz w:val="24"/>
          <w:szCs w:val="24"/>
          <w:lang w:eastAsia="ru-RU"/>
        </w:rPr>
        <w:t>.  Если по результатам контрольного (надзорного) мероприятия выданное предписание об устранении нарушений обязательных требований исполнено контролируемым лицом надлежащим образом, меры по привлечению контролируемого лица к административной ответственности контрольным (надзорным) органом не принимаются в случае отсутствия в контрольном (надзорном) органе информации о причинении контролируемым лицом вследствие нарушения им обязательных требований вреда (ущерба) охраняемым законом ценностям.</w:t>
      </w:r>
    </w:p>
    <w:p w:rsidR="00DA0B40" w:rsidRPr="009948F5" w:rsidRDefault="00DA0B40" w:rsidP="00DA0B40">
      <w:pPr>
        <w:spacing w:after="0" w:line="240" w:lineRule="auto"/>
        <w:rPr>
          <w:rFonts w:ascii="Times New Roman" w:eastAsia="Times New Roman" w:hAnsi="Times New Roman" w:cs="Times New Roman"/>
          <w:sz w:val="24"/>
          <w:szCs w:val="24"/>
          <w:lang w:eastAsia="ru-RU"/>
        </w:rPr>
      </w:pPr>
    </w:p>
    <w:p w:rsidR="00DA0B40" w:rsidRDefault="00DA0B40" w:rsidP="00DA0B40">
      <w:pPr>
        <w:spacing w:after="0" w:line="240" w:lineRule="auto"/>
        <w:rPr>
          <w:rFonts w:ascii="Times New Roman" w:eastAsia="Times New Roman" w:hAnsi="Times New Roman" w:cs="Times New Roman"/>
          <w:sz w:val="24"/>
          <w:szCs w:val="24"/>
          <w:lang w:eastAsia="ru-RU"/>
        </w:rPr>
      </w:pPr>
    </w:p>
    <w:p w:rsidR="004C5AA8" w:rsidRDefault="004C5AA8" w:rsidP="00DA0B40">
      <w:pPr>
        <w:spacing w:after="0" w:line="240" w:lineRule="auto"/>
        <w:rPr>
          <w:rFonts w:ascii="Times New Roman" w:eastAsia="Times New Roman" w:hAnsi="Times New Roman" w:cs="Times New Roman"/>
          <w:sz w:val="24"/>
          <w:szCs w:val="24"/>
          <w:lang w:eastAsia="ru-RU"/>
        </w:rPr>
      </w:pPr>
    </w:p>
    <w:p w:rsidR="004C5AA8" w:rsidRDefault="004C5AA8" w:rsidP="00DA0B40">
      <w:pPr>
        <w:spacing w:after="0" w:line="240" w:lineRule="auto"/>
        <w:rPr>
          <w:rFonts w:ascii="Times New Roman" w:eastAsia="Times New Roman" w:hAnsi="Times New Roman" w:cs="Times New Roman"/>
          <w:sz w:val="24"/>
          <w:szCs w:val="24"/>
          <w:lang w:eastAsia="ru-RU"/>
        </w:rPr>
      </w:pPr>
    </w:p>
    <w:p w:rsidR="004C5AA8" w:rsidRDefault="004C5AA8" w:rsidP="00DA0B40">
      <w:pPr>
        <w:spacing w:after="0" w:line="240" w:lineRule="auto"/>
        <w:rPr>
          <w:rFonts w:ascii="Times New Roman" w:eastAsia="Times New Roman" w:hAnsi="Times New Roman" w:cs="Times New Roman"/>
          <w:sz w:val="24"/>
          <w:szCs w:val="24"/>
          <w:lang w:eastAsia="ru-RU"/>
        </w:rPr>
      </w:pPr>
    </w:p>
    <w:p w:rsidR="004C5AA8" w:rsidRDefault="004C5AA8" w:rsidP="00DA0B40">
      <w:pPr>
        <w:spacing w:after="0" w:line="240" w:lineRule="auto"/>
        <w:rPr>
          <w:rFonts w:ascii="Times New Roman" w:eastAsia="Times New Roman" w:hAnsi="Times New Roman" w:cs="Times New Roman"/>
          <w:sz w:val="24"/>
          <w:szCs w:val="24"/>
          <w:lang w:eastAsia="ru-RU"/>
        </w:rPr>
      </w:pPr>
    </w:p>
    <w:p w:rsidR="004C5AA8" w:rsidRDefault="004C5AA8" w:rsidP="00DA0B40">
      <w:pPr>
        <w:spacing w:after="0" w:line="240" w:lineRule="auto"/>
        <w:rPr>
          <w:rFonts w:ascii="Times New Roman" w:eastAsia="Times New Roman" w:hAnsi="Times New Roman" w:cs="Times New Roman"/>
          <w:sz w:val="24"/>
          <w:szCs w:val="24"/>
          <w:lang w:eastAsia="ru-RU"/>
        </w:rPr>
      </w:pPr>
    </w:p>
    <w:p w:rsidR="004C5AA8" w:rsidRDefault="004C5AA8" w:rsidP="00DA0B40">
      <w:pPr>
        <w:spacing w:after="0" w:line="240" w:lineRule="auto"/>
        <w:rPr>
          <w:rFonts w:ascii="Times New Roman" w:eastAsia="Times New Roman" w:hAnsi="Times New Roman" w:cs="Times New Roman"/>
          <w:sz w:val="24"/>
          <w:szCs w:val="24"/>
          <w:lang w:eastAsia="ru-RU"/>
        </w:rPr>
      </w:pPr>
    </w:p>
    <w:p w:rsidR="004C5AA8" w:rsidRDefault="004C5AA8" w:rsidP="00DA0B40">
      <w:pPr>
        <w:spacing w:after="0" w:line="240" w:lineRule="auto"/>
        <w:rPr>
          <w:rFonts w:ascii="Times New Roman" w:eastAsia="Times New Roman" w:hAnsi="Times New Roman" w:cs="Times New Roman"/>
          <w:sz w:val="24"/>
          <w:szCs w:val="24"/>
          <w:lang w:eastAsia="ru-RU"/>
        </w:rPr>
      </w:pPr>
    </w:p>
    <w:p w:rsidR="004C5AA8" w:rsidRDefault="004C5AA8" w:rsidP="00DA0B40">
      <w:pPr>
        <w:spacing w:after="0" w:line="240" w:lineRule="auto"/>
        <w:rPr>
          <w:rFonts w:ascii="Times New Roman" w:eastAsia="Times New Roman" w:hAnsi="Times New Roman" w:cs="Times New Roman"/>
          <w:sz w:val="24"/>
          <w:szCs w:val="24"/>
          <w:lang w:eastAsia="ru-RU"/>
        </w:rPr>
      </w:pPr>
    </w:p>
    <w:p w:rsidR="004C5AA8" w:rsidRDefault="004C5AA8" w:rsidP="00DA0B40">
      <w:pPr>
        <w:spacing w:after="0" w:line="240" w:lineRule="auto"/>
        <w:rPr>
          <w:rFonts w:ascii="Times New Roman" w:eastAsia="Times New Roman" w:hAnsi="Times New Roman" w:cs="Times New Roman"/>
          <w:sz w:val="24"/>
          <w:szCs w:val="24"/>
          <w:lang w:eastAsia="ru-RU"/>
        </w:rPr>
      </w:pPr>
    </w:p>
    <w:p w:rsidR="004C5AA8" w:rsidRDefault="004C5AA8" w:rsidP="00DA0B40">
      <w:pPr>
        <w:spacing w:after="0" w:line="240" w:lineRule="auto"/>
        <w:rPr>
          <w:rFonts w:ascii="Times New Roman" w:eastAsia="Times New Roman" w:hAnsi="Times New Roman" w:cs="Times New Roman"/>
          <w:sz w:val="24"/>
          <w:szCs w:val="24"/>
          <w:lang w:eastAsia="ru-RU"/>
        </w:rPr>
      </w:pPr>
    </w:p>
    <w:p w:rsidR="004C5AA8" w:rsidRDefault="004C5AA8" w:rsidP="00DA0B40">
      <w:pPr>
        <w:spacing w:after="0" w:line="240" w:lineRule="auto"/>
        <w:rPr>
          <w:rFonts w:ascii="Times New Roman" w:eastAsia="Times New Roman" w:hAnsi="Times New Roman" w:cs="Times New Roman"/>
          <w:sz w:val="24"/>
          <w:szCs w:val="24"/>
          <w:lang w:eastAsia="ru-RU"/>
        </w:rPr>
      </w:pPr>
    </w:p>
    <w:p w:rsidR="004C5AA8" w:rsidRDefault="004C5AA8" w:rsidP="00DA0B40">
      <w:pPr>
        <w:spacing w:after="0" w:line="240" w:lineRule="auto"/>
        <w:rPr>
          <w:rFonts w:ascii="Times New Roman" w:eastAsia="Times New Roman" w:hAnsi="Times New Roman" w:cs="Times New Roman"/>
          <w:sz w:val="24"/>
          <w:szCs w:val="24"/>
          <w:lang w:eastAsia="ru-RU"/>
        </w:rPr>
      </w:pPr>
    </w:p>
    <w:p w:rsidR="004C5AA8" w:rsidRDefault="004C5AA8" w:rsidP="00DA0B40">
      <w:pPr>
        <w:spacing w:after="0" w:line="240" w:lineRule="auto"/>
        <w:rPr>
          <w:rFonts w:ascii="Times New Roman" w:eastAsia="Times New Roman" w:hAnsi="Times New Roman" w:cs="Times New Roman"/>
          <w:sz w:val="24"/>
          <w:szCs w:val="24"/>
          <w:lang w:eastAsia="ru-RU"/>
        </w:rPr>
      </w:pPr>
    </w:p>
    <w:p w:rsidR="004C5AA8" w:rsidRPr="009948F5" w:rsidRDefault="004C5AA8" w:rsidP="00DA0B40">
      <w:pPr>
        <w:spacing w:after="0" w:line="240" w:lineRule="auto"/>
        <w:rPr>
          <w:rFonts w:ascii="Times New Roman" w:eastAsia="Times New Roman" w:hAnsi="Times New Roman" w:cs="Times New Roman"/>
          <w:sz w:val="24"/>
          <w:szCs w:val="24"/>
          <w:lang w:eastAsia="ru-RU"/>
        </w:rPr>
      </w:pPr>
    </w:p>
    <w:p w:rsidR="00DA0B40" w:rsidRPr="009948F5" w:rsidRDefault="00DA0B40" w:rsidP="00DA0B40">
      <w:pPr>
        <w:spacing w:after="0" w:line="240" w:lineRule="auto"/>
        <w:rPr>
          <w:rFonts w:ascii="Times New Roman" w:eastAsia="Times New Roman" w:hAnsi="Times New Roman" w:cs="Times New Roman"/>
          <w:sz w:val="24"/>
          <w:szCs w:val="24"/>
          <w:lang w:eastAsia="ru-RU"/>
        </w:rPr>
      </w:pPr>
    </w:p>
    <w:p w:rsidR="00DA0B40" w:rsidRPr="009948F5" w:rsidRDefault="00DA0B40" w:rsidP="00DA0B40">
      <w:pPr>
        <w:spacing w:after="0" w:line="240" w:lineRule="auto"/>
        <w:ind w:left="5400"/>
        <w:jc w:val="center"/>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lastRenderedPageBreak/>
        <w:t>ПРИЛОЖЕНИЕ № </w:t>
      </w:r>
      <w:r w:rsidR="008A08FB" w:rsidRPr="009948F5">
        <w:rPr>
          <w:rFonts w:ascii="Times New Roman" w:eastAsia="Times New Roman" w:hAnsi="Times New Roman" w:cs="Times New Roman"/>
          <w:sz w:val="24"/>
          <w:szCs w:val="24"/>
          <w:lang w:eastAsia="ru-RU"/>
        </w:rPr>
        <w:t>1</w:t>
      </w:r>
    </w:p>
    <w:p w:rsidR="00DA0B40" w:rsidRPr="009948F5" w:rsidRDefault="00DA0B40" w:rsidP="008A08FB">
      <w:pPr>
        <w:spacing w:after="0" w:line="240" w:lineRule="auto"/>
        <w:ind w:left="4962"/>
        <w:jc w:val="center"/>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 xml:space="preserve">к Положению о </w:t>
      </w:r>
      <w:r w:rsidR="008A08FB" w:rsidRPr="009948F5">
        <w:rPr>
          <w:rFonts w:ascii="Times New Roman" w:eastAsia="Times New Roman" w:hAnsi="Times New Roman" w:cs="Times New Roman"/>
          <w:sz w:val="24"/>
          <w:szCs w:val="24"/>
          <w:lang w:eastAsia="ru-RU"/>
        </w:rPr>
        <w:t xml:space="preserve">муниципальном </w:t>
      </w:r>
      <w:r w:rsidRPr="009948F5">
        <w:rPr>
          <w:rFonts w:ascii="Times New Roman" w:eastAsia="Times New Roman" w:hAnsi="Times New Roman" w:cs="Times New Roman"/>
          <w:sz w:val="24"/>
          <w:szCs w:val="24"/>
          <w:lang w:eastAsia="ru-RU"/>
        </w:rPr>
        <w:t xml:space="preserve">контроле </w:t>
      </w:r>
      <w:r w:rsidR="008A08FB" w:rsidRPr="009948F5">
        <w:rPr>
          <w:rFonts w:ascii="Times New Roman" w:eastAsia="Times New Roman" w:hAnsi="Times New Roman" w:cs="Times New Roman"/>
          <w:sz w:val="24"/>
          <w:szCs w:val="24"/>
          <w:lang w:eastAsia="ru-RU"/>
        </w:rPr>
        <w:t>в сфере благоустройства</w:t>
      </w:r>
    </w:p>
    <w:p w:rsidR="00DA0B40" w:rsidRPr="009948F5" w:rsidRDefault="00DA0B40" w:rsidP="00DA0B40">
      <w:pPr>
        <w:spacing w:after="0" w:line="240" w:lineRule="auto"/>
        <w:ind w:firstLine="720"/>
        <w:rPr>
          <w:rFonts w:ascii="Times New Roman" w:eastAsia="Times New Roman" w:hAnsi="Times New Roman" w:cs="Times New Roman"/>
          <w:sz w:val="24"/>
          <w:szCs w:val="24"/>
          <w:lang w:eastAsia="ru-RU"/>
        </w:rPr>
      </w:pPr>
    </w:p>
    <w:p w:rsidR="004C5AA8" w:rsidRDefault="004C5AA8" w:rsidP="00DA0B40">
      <w:pPr>
        <w:spacing w:after="0" w:line="240" w:lineRule="auto"/>
        <w:jc w:val="center"/>
        <w:rPr>
          <w:rFonts w:ascii="Times New Roman" w:eastAsia="Times New Roman" w:hAnsi="Times New Roman" w:cs="Times New Roman"/>
          <w:b/>
          <w:sz w:val="24"/>
          <w:szCs w:val="24"/>
          <w:lang w:eastAsia="ru-RU"/>
        </w:rPr>
      </w:pPr>
    </w:p>
    <w:p w:rsidR="004C5AA8" w:rsidRDefault="004C5AA8" w:rsidP="00DA0B40">
      <w:pPr>
        <w:spacing w:after="0" w:line="240" w:lineRule="auto"/>
        <w:jc w:val="center"/>
        <w:rPr>
          <w:rFonts w:ascii="Times New Roman" w:eastAsia="Times New Roman" w:hAnsi="Times New Roman" w:cs="Times New Roman"/>
          <w:b/>
          <w:sz w:val="24"/>
          <w:szCs w:val="24"/>
          <w:lang w:eastAsia="ru-RU"/>
        </w:rPr>
      </w:pPr>
    </w:p>
    <w:p w:rsidR="004C5AA8" w:rsidRDefault="004C5AA8" w:rsidP="00DA0B40">
      <w:pPr>
        <w:spacing w:after="0" w:line="240" w:lineRule="auto"/>
        <w:jc w:val="center"/>
        <w:rPr>
          <w:rFonts w:ascii="Times New Roman" w:eastAsia="Times New Roman" w:hAnsi="Times New Roman" w:cs="Times New Roman"/>
          <w:b/>
          <w:sz w:val="24"/>
          <w:szCs w:val="24"/>
          <w:lang w:eastAsia="ru-RU"/>
        </w:rPr>
      </w:pPr>
    </w:p>
    <w:p w:rsidR="004C5AA8" w:rsidRDefault="004C5AA8" w:rsidP="00DA0B40">
      <w:pPr>
        <w:spacing w:after="0" w:line="240" w:lineRule="auto"/>
        <w:jc w:val="center"/>
        <w:rPr>
          <w:rFonts w:ascii="Times New Roman" w:eastAsia="Times New Roman" w:hAnsi="Times New Roman" w:cs="Times New Roman"/>
          <w:b/>
          <w:sz w:val="24"/>
          <w:szCs w:val="24"/>
          <w:lang w:eastAsia="ru-RU"/>
        </w:rPr>
      </w:pPr>
    </w:p>
    <w:p w:rsidR="00DA0B40" w:rsidRPr="009948F5" w:rsidRDefault="00DA0B40" w:rsidP="00DA0B40">
      <w:pPr>
        <w:spacing w:after="0" w:line="240" w:lineRule="auto"/>
        <w:jc w:val="center"/>
        <w:rPr>
          <w:rFonts w:ascii="Times New Roman" w:eastAsia="Times New Roman" w:hAnsi="Times New Roman" w:cs="Times New Roman"/>
          <w:b/>
          <w:sz w:val="24"/>
          <w:szCs w:val="24"/>
          <w:lang w:eastAsia="ru-RU"/>
        </w:rPr>
      </w:pPr>
      <w:r w:rsidRPr="009948F5">
        <w:rPr>
          <w:rFonts w:ascii="Times New Roman" w:eastAsia="Times New Roman" w:hAnsi="Times New Roman" w:cs="Times New Roman"/>
          <w:b/>
          <w:sz w:val="24"/>
          <w:szCs w:val="24"/>
          <w:lang w:eastAsia="ru-RU"/>
        </w:rPr>
        <w:t>КЛЮЧЕВЫЕ ПОКАЗАТЕЛИ</w:t>
      </w:r>
    </w:p>
    <w:p w:rsidR="00486484" w:rsidRPr="009948F5" w:rsidRDefault="00486484" w:rsidP="00486484">
      <w:pPr>
        <w:pStyle w:val="60"/>
        <w:shd w:val="clear" w:color="auto" w:fill="auto"/>
        <w:spacing w:before="0" w:after="0" w:line="240" w:lineRule="auto"/>
        <w:ind w:right="700"/>
        <w:rPr>
          <w:sz w:val="24"/>
          <w:szCs w:val="24"/>
        </w:rPr>
      </w:pPr>
      <w:r w:rsidRPr="009948F5">
        <w:rPr>
          <w:sz w:val="24"/>
          <w:szCs w:val="24"/>
        </w:rPr>
        <w:t xml:space="preserve">осуществления муниципального контроля в сфере благоустройства </w:t>
      </w:r>
    </w:p>
    <w:p w:rsidR="00DA0B40" w:rsidRPr="009948F5" w:rsidRDefault="00DA0B40" w:rsidP="00DA0B40">
      <w:pPr>
        <w:spacing w:after="0" w:line="240" w:lineRule="auto"/>
        <w:ind w:firstLine="720"/>
        <w:rPr>
          <w:rFonts w:ascii="Times New Roman" w:eastAsia="Times New Roman" w:hAnsi="Times New Roman" w:cs="Times New Roman"/>
          <w:sz w:val="24"/>
          <w:szCs w:val="24"/>
          <w:lang w:eastAsia="ru-RU"/>
        </w:rPr>
      </w:pPr>
    </w:p>
    <w:tbl>
      <w:tblPr>
        <w:tblStyle w:val="a4"/>
        <w:tblW w:w="0" w:type="auto"/>
        <w:tblLook w:val="01E0" w:firstRow="1" w:lastRow="1" w:firstColumn="1" w:lastColumn="1" w:noHBand="0" w:noVBand="0"/>
      </w:tblPr>
      <w:tblGrid>
        <w:gridCol w:w="6047"/>
        <w:gridCol w:w="3523"/>
      </w:tblGrid>
      <w:tr w:rsidR="00DA0B40" w:rsidRPr="009948F5" w:rsidTr="00C66653">
        <w:tc>
          <w:tcPr>
            <w:tcW w:w="6048" w:type="dxa"/>
            <w:tcBorders>
              <w:top w:val="single" w:sz="4" w:space="0" w:color="auto"/>
              <w:left w:val="single" w:sz="4" w:space="0" w:color="auto"/>
              <w:bottom w:val="single" w:sz="4" w:space="0" w:color="auto"/>
              <w:right w:val="single" w:sz="4" w:space="0" w:color="auto"/>
            </w:tcBorders>
          </w:tcPr>
          <w:p w:rsidR="00DA0B40" w:rsidRPr="009948F5" w:rsidRDefault="00DA0B40" w:rsidP="00C66653">
            <w:pPr>
              <w:jc w:val="center"/>
              <w:rPr>
                <w:sz w:val="24"/>
                <w:szCs w:val="24"/>
              </w:rPr>
            </w:pPr>
            <w:r w:rsidRPr="009948F5">
              <w:rPr>
                <w:sz w:val="24"/>
                <w:szCs w:val="24"/>
              </w:rPr>
              <w:t>Ключевые показатели</w:t>
            </w:r>
          </w:p>
        </w:tc>
        <w:tc>
          <w:tcPr>
            <w:tcW w:w="3523" w:type="dxa"/>
            <w:tcBorders>
              <w:top w:val="single" w:sz="4" w:space="0" w:color="auto"/>
              <w:left w:val="single" w:sz="4" w:space="0" w:color="auto"/>
              <w:bottom w:val="single" w:sz="4" w:space="0" w:color="auto"/>
              <w:right w:val="single" w:sz="4" w:space="0" w:color="auto"/>
            </w:tcBorders>
          </w:tcPr>
          <w:p w:rsidR="00DA0B40" w:rsidRPr="009948F5" w:rsidRDefault="00DA0B40" w:rsidP="00C66653">
            <w:pPr>
              <w:jc w:val="center"/>
              <w:rPr>
                <w:sz w:val="24"/>
                <w:szCs w:val="24"/>
              </w:rPr>
            </w:pPr>
            <w:r w:rsidRPr="009948F5">
              <w:rPr>
                <w:sz w:val="24"/>
                <w:szCs w:val="24"/>
              </w:rPr>
              <w:t>Целевые (плановые) значения</w:t>
            </w:r>
          </w:p>
        </w:tc>
      </w:tr>
      <w:tr w:rsidR="00486484" w:rsidRPr="009948F5" w:rsidTr="00C66653">
        <w:tc>
          <w:tcPr>
            <w:tcW w:w="6048" w:type="dxa"/>
            <w:tcBorders>
              <w:top w:val="single" w:sz="4" w:space="0" w:color="auto"/>
              <w:left w:val="single" w:sz="4" w:space="0" w:color="auto"/>
              <w:bottom w:val="single" w:sz="4" w:space="0" w:color="auto"/>
              <w:right w:val="single" w:sz="4" w:space="0" w:color="auto"/>
            </w:tcBorders>
          </w:tcPr>
          <w:p w:rsidR="00486484" w:rsidRPr="009948F5" w:rsidRDefault="00486484" w:rsidP="000A1741">
            <w:pPr>
              <w:rPr>
                <w:sz w:val="24"/>
                <w:szCs w:val="24"/>
              </w:rPr>
            </w:pPr>
            <w:r w:rsidRPr="009948F5">
              <w:rPr>
                <w:sz w:val="24"/>
                <w:szCs w:val="24"/>
              </w:rPr>
              <w:t>1. Доля устраненных нарушений обязательных требований от числа выявленных нарушений обязательных требований</w:t>
            </w:r>
          </w:p>
        </w:tc>
        <w:tc>
          <w:tcPr>
            <w:tcW w:w="3523" w:type="dxa"/>
            <w:tcBorders>
              <w:top w:val="single" w:sz="4" w:space="0" w:color="auto"/>
              <w:left w:val="single" w:sz="4" w:space="0" w:color="auto"/>
              <w:bottom w:val="single" w:sz="4" w:space="0" w:color="auto"/>
              <w:right w:val="single" w:sz="4" w:space="0" w:color="auto"/>
            </w:tcBorders>
          </w:tcPr>
          <w:p w:rsidR="00486484" w:rsidRPr="009948F5" w:rsidRDefault="00486484" w:rsidP="000A1741">
            <w:pPr>
              <w:rPr>
                <w:sz w:val="24"/>
                <w:szCs w:val="24"/>
              </w:rPr>
            </w:pPr>
            <w:r w:rsidRPr="009948F5">
              <w:rPr>
                <w:sz w:val="24"/>
                <w:szCs w:val="24"/>
              </w:rPr>
              <w:t>80</w:t>
            </w:r>
            <w:r w:rsidR="00526B02" w:rsidRPr="009948F5">
              <w:rPr>
                <w:sz w:val="24"/>
                <w:szCs w:val="24"/>
              </w:rPr>
              <w:t>%</w:t>
            </w:r>
          </w:p>
        </w:tc>
      </w:tr>
      <w:tr w:rsidR="001B6C36" w:rsidRPr="009948F5" w:rsidTr="00C66653">
        <w:tc>
          <w:tcPr>
            <w:tcW w:w="6048" w:type="dxa"/>
            <w:tcBorders>
              <w:top w:val="single" w:sz="4" w:space="0" w:color="auto"/>
              <w:left w:val="single" w:sz="4" w:space="0" w:color="auto"/>
              <w:bottom w:val="single" w:sz="4" w:space="0" w:color="auto"/>
              <w:right w:val="single" w:sz="4" w:space="0" w:color="auto"/>
            </w:tcBorders>
          </w:tcPr>
          <w:p w:rsidR="001B6C36" w:rsidRPr="009948F5" w:rsidRDefault="001B6C36" w:rsidP="000A1741">
            <w:pPr>
              <w:rPr>
                <w:sz w:val="24"/>
                <w:szCs w:val="24"/>
              </w:rPr>
            </w:pPr>
            <w:r w:rsidRPr="009948F5">
              <w:rPr>
                <w:sz w:val="24"/>
                <w:szCs w:val="24"/>
              </w:rPr>
              <w:t>2. Доля отмененных результатов контрольных (надзорных) мероприятий</w:t>
            </w:r>
          </w:p>
        </w:tc>
        <w:tc>
          <w:tcPr>
            <w:tcW w:w="3523" w:type="dxa"/>
            <w:tcBorders>
              <w:top w:val="single" w:sz="4" w:space="0" w:color="auto"/>
              <w:left w:val="single" w:sz="4" w:space="0" w:color="auto"/>
              <w:bottom w:val="single" w:sz="4" w:space="0" w:color="auto"/>
              <w:right w:val="single" w:sz="4" w:space="0" w:color="auto"/>
            </w:tcBorders>
          </w:tcPr>
          <w:p w:rsidR="001B6C36" w:rsidRPr="009948F5" w:rsidRDefault="001B6C36" w:rsidP="000A1741">
            <w:pPr>
              <w:rPr>
                <w:sz w:val="24"/>
                <w:szCs w:val="24"/>
              </w:rPr>
            </w:pPr>
            <w:r w:rsidRPr="009948F5">
              <w:rPr>
                <w:sz w:val="24"/>
                <w:szCs w:val="24"/>
              </w:rPr>
              <w:t>0%</w:t>
            </w:r>
          </w:p>
        </w:tc>
      </w:tr>
    </w:tbl>
    <w:p w:rsidR="00DA0B40" w:rsidRPr="009948F5" w:rsidRDefault="00DA0B40" w:rsidP="00DA0B40">
      <w:pPr>
        <w:spacing w:after="0" w:line="240" w:lineRule="auto"/>
        <w:ind w:firstLine="720"/>
        <w:rPr>
          <w:rFonts w:ascii="Times New Roman" w:eastAsia="Times New Roman" w:hAnsi="Times New Roman" w:cs="Times New Roman"/>
          <w:sz w:val="24"/>
          <w:szCs w:val="24"/>
          <w:lang w:eastAsia="ru-RU"/>
        </w:rPr>
      </w:pPr>
    </w:p>
    <w:p w:rsidR="00DA0B40" w:rsidRDefault="00DA0B40" w:rsidP="00DA0B40">
      <w:pPr>
        <w:spacing w:after="0" w:line="240" w:lineRule="auto"/>
        <w:ind w:firstLine="720"/>
        <w:rPr>
          <w:rFonts w:ascii="Times New Roman" w:eastAsia="Times New Roman" w:hAnsi="Times New Roman" w:cs="Times New Roman"/>
          <w:sz w:val="24"/>
          <w:szCs w:val="24"/>
          <w:lang w:eastAsia="ru-RU"/>
        </w:rPr>
      </w:pPr>
    </w:p>
    <w:p w:rsidR="004C5AA8" w:rsidRDefault="004C5AA8" w:rsidP="00DA0B40">
      <w:pPr>
        <w:spacing w:after="0" w:line="240" w:lineRule="auto"/>
        <w:ind w:firstLine="720"/>
        <w:rPr>
          <w:rFonts w:ascii="Times New Roman" w:eastAsia="Times New Roman" w:hAnsi="Times New Roman" w:cs="Times New Roman"/>
          <w:sz w:val="24"/>
          <w:szCs w:val="24"/>
          <w:lang w:eastAsia="ru-RU"/>
        </w:rPr>
      </w:pPr>
    </w:p>
    <w:p w:rsidR="004C5AA8" w:rsidRDefault="004C5AA8" w:rsidP="00DA0B40">
      <w:pPr>
        <w:spacing w:after="0" w:line="240" w:lineRule="auto"/>
        <w:ind w:firstLine="720"/>
        <w:rPr>
          <w:rFonts w:ascii="Times New Roman" w:eastAsia="Times New Roman" w:hAnsi="Times New Roman" w:cs="Times New Roman"/>
          <w:sz w:val="24"/>
          <w:szCs w:val="24"/>
          <w:lang w:eastAsia="ru-RU"/>
        </w:rPr>
      </w:pPr>
    </w:p>
    <w:p w:rsidR="004C5AA8" w:rsidRDefault="004C5AA8" w:rsidP="00DA0B40">
      <w:pPr>
        <w:spacing w:after="0" w:line="240" w:lineRule="auto"/>
        <w:ind w:firstLine="720"/>
        <w:rPr>
          <w:rFonts w:ascii="Times New Roman" w:eastAsia="Times New Roman" w:hAnsi="Times New Roman" w:cs="Times New Roman"/>
          <w:sz w:val="24"/>
          <w:szCs w:val="24"/>
          <w:lang w:eastAsia="ru-RU"/>
        </w:rPr>
      </w:pPr>
    </w:p>
    <w:p w:rsidR="004C5AA8" w:rsidRDefault="004C5AA8" w:rsidP="00DA0B40">
      <w:pPr>
        <w:spacing w:after="0" w:line="240" w:lineRule="auto"/>
        <w:ind w:firstLine="720"/>
        <w:rPr>
          <w:rFonts w:ascii="Times New Roman" w:eastAsia="Times New Roman" w:hAnsi="Times New Roman" w:cs="Times New Roman"/>
          <w:sz w:val="24"/>
          <w:szCs w:val="24"/>
          <w:lang w:eastAsia="ru-RU"/>
        </w:rPr>
      </w:pPr>
    </w:p>
    <w:p w:rsidR="004C5AA8" w:rsidRDefault="004C5AA8" w:rsidP="00DA0B40">
      <w:pPr>
        <w:spacing w:after="0" w:line="240" w:lineRule="auto"/>
        <w:ind w:firstLine="720"/>
        <w:rPr>
          <w:rFonts w:ascii="Times New Roman" w:eastAsia="Times New Roman" w:hAnsi="Times New Roman" w:cs="Times New Roman"/>
          <w:sz w:val="24"/>
          <w:szCs w:val="24"/>
          <w:lang w:eastAsia="ru-RU"/>
        </w:rPr>
      </w:pPr>
    </w:p>
    <w:p w:rsidR="004C5AA8" w:rsidRDefault="004C5AA8" w:rsidP="00DA0B40">
      <w:pPr>
        <w:spacing w:after="0" w:line="240" w:lineRule="auto"/>
        <w:ind w:firstLine="720"/>
        <w:rPr>
          <w:rFonts w:ascii="Times New Roman" w:eastAsia="Times New Roman" w:hAnsi="Times New Roman" w:cs="Times New Roman"/>
          <w:sz w:val="24"/>
          <w:szCs w:val="24"/>
          <w:lang w:eastAsia="ru-RU"/>
        </w:rPr>
      </w:pPr>
    </w:p>
    <w:p w:rsidR="004C5AA8" w:rsidRDefault="004C5AA8" w:rsidP="00DA0B40">
      <w:pPr>
        <w:spacing w:after="0" w:line="240" w:lineRule="auto"/>
        <w:ind w:firstLine="720"/>
        <w:rPr>
          <w:rFonts w:ascii="Times New Roman" w:eastAsia="Times New Roman" w:hAnsi="Times New Roman" w:cs="Times New Roman"/>
          <w:sz w:val="24"/>
          <w:szCs w:val="24"/>
          <w:lang w:eastAsia="ru-RU"/>
        </w:rPr>
      </w:pPr>
    </w:p>
    <w:p w:rsidR="004C5AA8" w:rsidRDefault="004C5AA8" w:rsidP="00DA0B40">
      <w:pPr>
        <w:spacing w:after="0" w:line="240" w:lineRule="auto"/>
        <w:ind w:firstLine="720"/>
        <w:rPr>
          <w:rFonts w:ascii="Times New Roman" w:eastAsia="Times New Roman" w:hAnsi="Times New Roman" w:cs="Times New Roman"/>
          <w:sz w:val="24"/>
          <w:szCs w:val="24"/>
          <w:lang w:eastAsia="ru-RU"/>
        </w:rPr>
      </w:pPr>
    </w:p>
    <w:p w:rsidR="004C5AA8" w:rsidRDefault="004C5AA8" w:rsidP="00DA0B40">
      <w:pPr>
        <w:spacing w:after="0" w:line="240" w:lineRule="auto"/>
        <w:ind w:firstLine="720"/>
        <w:rPr>
          <w:rFonts w:ascii="Times New Roman" w:eastAsia="Times New Roman" w:hAnsi="Times New Roman" w:cs="Times New Roman"/>
          <w:sz w:val="24"/>
          <w:szCs w:val="24"/>
          <w:lang w:eastAsia="ru-RU"/>
        </w:rPr>
      </w:pPr>
    </w:p>
    <w:p w:rsidR="004C5AA8" w:rsidRDefault="004C5AA8" w:rsidP="00DA0B40">
      <w:pPr>
        <w:spacing w:after="0" w:line="240" w:lineRule="auto"/>
        <w:ind w:firstLine="720"/>
        <w:rPr>
          <w:rFonts w:ascii="Times New Roman" w:eastAsia="Times New Roman" w:hAnsi="Times New Roman" w:cs="Times New Roman"/>
          <w:sz w:val="24"/>
          <w:szCs w:val="24"/>
          <w:lang w:eastAsia="ru-RU"/>
        </w:rPr>
      </w:pPr>
    </w:p>
    <w:p w:rsidR="004C5AA8" w:rsidRDefault="004C5AA8" w:rsidP="00DA0B40">
      <w:pPr>
        <w:spacing w:after="0" w:line="240" w:lineRule="auto"/>
        <w:ind w:firstLine="720"/>
        <w:rPr>
          <w:rFonts w:ascii="Times New Roman" w:eastAsia="Times New Roman" w:hAnsi="Times New Roman" w:cs="Times New Roman"/>
          <w:sz w:val="24"/>
          <w:szCs w:val="24"/>
          <w:lang w:eastAsia="ru-RU"/>
        </w:rPr>
      </w:pPr>
    </w:p>
    <w:p w:rsidR="004C5AA8" w:rsidRDefault="004C5AA8" w:rsidP="00DA0B40">
      <w:pPr>
        <w:spacing w:after="0" w:line="240" w:lineRule="auto"/>
        <w:ind w:firstLine="720"/>
        <w:rPr>
          <w:rFonts w:ascii="Times New Roman" w:eastAsia="Times New Roman" w:hAnsi="Times New Roman" w:cs="Times New Roman"/>
          <w:sz w:val="24"/>
          <w:szCs w:val="24"/>
          <w:lang w:eastAsia="ru-RU"/>
        </w:rPr>
      </w:pPr>
    </w:p>
    <w:p w:rsidR="004C5AA8" w:rsidRDefault="004C5AA8" w:rsidP="00DA0B40">
      <w:pPr>
        <w:spacing w:after="0" w:line="240" w:lineRule="auto"/>
        <w:ind w:firstLine="720"/>
        <w:rPr>
          <w:rFonts w:ascii="Times New Roman" w:eastAsia="Times New Roman" w:hAnsi="Times New Roman" w:cs="Times New Roman"/>
          <w:sz w:val="24"/>
          <w:szCs w:val="24"/>
          <w:lang w:eastAsia="ru-RU"/>
        </w:rPr>
      </w:pPr>
    </w:p>
    <w:p w:rsidR="004C5AA8" w:rsidRDefault="004C5AA8" w:rsidP="00DA0B40">
      <w:pPr>
        <w:spacing w:after="0" w:line="240" w:lineRule="auto"/>
        <w:ind w:firstLine="720"/>
        <w:rPr>
          <w:rFonts w:ascii="Times New Roman" w:eastAsia="Times New Roman" w:hAnsi="Times New Roman" w:cs="Times New Roman"/>
          <w:sz w:val="24"/>
          <w:szCs w:val="24"/>
          <w:lang w:eastAsia="ru-RU"/>
        </w:rPr>
      </w:pPr>
    </w:p>
    <w:p w:rsidR="004C5AA8" w:rsidRDefault="004C5AA8" w:rsidP="00DA0B40">
      <w:pPr>
        <w:spacing w:after="0" w:line="240" w:lineRule="auto"/>
        <w:ind w:firstLine="720"/>
        <w:rPr>
          <w:rFonts w:ascii="Times New Roman" w:eastAsia="Times New Roman" w:hAnsi="Times New Roman" w:cs="Times New Roman"/>
          <w:sz w:val="24"/>
          <w:szCs w:val="24"/>
          <w:lang w:eastAsia="ru-RU"/>
        </w:rPr>
      </w:pPr>
    </w:p>
    <w:p w:rsidR="004C5AA8" w:rsidRDefault="004C5AA8" w:rsidP="00DA0B40">
      <w:pPr>
        <w:spacing w:after="0" w:line="240" w:lineRule="auto"/>
        <w:ind w:firstLine="720"/>
        <w:rPr>
          <w:rFonts w:ascii="Times New Roman" w:eastAsia="Times New Roman" w:hAnsi="Times New Roman" w:cs="Times New Roman"/>
          <w:sz w:val="24"/>
          <w:szCs w:val="24"/>
          <w:lang w:eastAsia="ru-RU"/>
        </w:rPr>
      </w:pPr>
    </w:p>
    <w:p w:rsidR="004C5AA8" w:rsidRDefault="004C5AA8" w:rsidP="00DA0B40">
      <w:pPr>
        <w:spacing w:after="0" w:line="240" w:lineRule="auto"/>
        <w:ind w:firstLine="720"/>
        <w:rPr>
          <w:rFonts w:ascii="Times New Roman" w:eastAsia="Times New Roman" w:hAnsi="Times New Roman" w:cs="Times New Roman"/>
          <w:sz w:val="24"/>
          <w:szCs w:val="24"/>
          <w:lang w:eastAsia="ru-RU"/>
        </w:rPr>
      </w:pPr>
    </w:p>
    <w:p w:rsidR="004C5AA8" w:rsidRDefault="004C5AA8" w:rsidP="00DA0B40">
      <w:pPr>
        <w:spacing w:after="0" w:line="240" w:lineRule="auto"/>
        <w:ind w:firstLine="720"/>
        <w:rPr>
          <w:rFonts w:ascii="Times New Roman" w:eastAsia="Times New Roman" w:hAnsi="Times New Roman" w:cs="Times New Roman"/>
          <w:sz w:val="24"/>
          <w:szCs w:val="24"/>
          <w:lang w:eastAsia="ru-RU"/>
        </w:rPr>
      </w:pPr>
    </w:p>
    <w:p w:rsidR="004C5AA8" w:rsidRDefault="004C5AA8" w:rsidP="00DA0B40">
      <w:pPr>
        <w:spacing w:after="0" w:line="240" w:lineRule="auto"/>
        <w:ind w:firstLine="720"/>
        <w:rPr>
          <w:rFonts w:ascii="Times New Roman" w:eastAsia="Times New Roman" w:hAnsi="Times New Roman" w:cs="Times New Roman"/>
          <w:sz w:val="24"/>
          <w:szCs w:val="24"/>
          <w:lang w:eastAsia="ru-RU"/>
        </w:rPr>
      </w:pPr>
    </w:p>
    <w:p w:rsidR="004C5AA8" w:rsidRDefault="004C5AA8" w:rsidP="00DA0B40">
      <w:pPr>
        <w:spacing w:after="0" w:line="240" w:lineRule="auto"/>
        <w:ind w:firstLine="720"/>
        <w:rPr>
          <w:rFonts w:ascii="Times New Roman" w:eastAsia="Times New Roman" w:hAnsi="Times New Roman" w:cs="Times New Roman"/>
          <w:sz w:val="24"/>
          <w:szCs w:val="24"/>
          <w:lang w:eastAsia="ru-RU"/>
        </w:rPr>
      </w:pPr>
    </w:p>
    <w:p w:rsidR="004C5AA8" w:rsidRDefault="004C5AA8" w:rsidP="00DA0B40">
      <w:pPr>
        <w:spacing w:after="0" w:line="240" w:lineRule="auto"/>
        <w:ind w:firstLine="720"/>
        <w:rPr>
          <w:rFonts w:ascii="Times New Roman" w:eastAsia="Times New Roman" w:hAnsi="Times New Roman" w:cs="Times New Roman"/>
          <w:sz w:val="24"/>
          <w:szCs w:val="24"/>
          <w:lang w:eastAsia="ru-RU"/>
        </w:rPr>
      </w:pPr>
    </w:p>
    <w:p w:rsidR="004C5AA8" w:rsidRDefault="004C5AA8" w:rsidP="00DA0B40">
      <w:pPr>
        <w:spacing w:after="0" w:line="240" w:lineRule="auto"/>
        <w:ind w:firstLine="720"/>
        <w:rPr>
          <w:rFonts w:ascii="Times New Roman" w:eastAsia="Times New Roman" w:hAnsi="Times New Roman" w:cs="Times New Roman"/>
          <w:sz w:val="24"/>
          <w:szCs w:val="24"/>
          <w:lang w:eastAsia="ru-RU"/>
        </w:rPr>
      </w:pPr>
    </w:p>
    <w:p w:rsidR="004C5AA8" w:rsidRDefault="004C5AA8" w:rsidP="00DA0B40">
      <w:pPr>
        <w:spacing w:after="0" w:line="240" w:lineRule="auto"/>
        <w:ind w:firstLine="720"/>
        <w:rPr>
          <w:rFonts w:ascii="Times New Roman" w:eastAsia="Times New Roman" w:hAnsi="Times New Roman" w:cs="Times New Roman"/>
          <w:sz w:val="24"/>
          <w:szCs w:val="24"/>
          <w:lang w:eastAsia="ru-RU"/>
        </w:rPr>
      </w:pPr>
    </w:p>
    <w:p w:rsidR="004C5AA8" w:rsidRDefault="004C5AA8" w:rsidP="00DA0B40">
      <w:pPr>
        <w:spacing w:after="0" w:line="240" w:lineRule="auto"/>
        <w:ind w:firstLine="720"/>
        <w:rPr>
          <w:rFonts w:ascii="Times New Roman" w:eastAsia="Times New Roman" w:hAnsi="Times New Roman" w:cs="Times New Roman"/>
          <w:sz w:val="24"/>
          <w:szCs w:val="24"/>
          <w:lang w:eastAsia="ru-RU"/>
        </w:rPr>
      </w:pPr>
    </w:p>
    <w:p w:rsidR="004C5AA8" w:rsidRDefault="004C5AA8" w:rsidP="00DA0B40">
      <w:pPr>
        <w:spacing w:after="0" w:line="240" w:lineRule="auto"/>
        <w:ind w:firstLine="720"/>
        <w:rPr>
          <w:rFonts w:ascii="Times New Roman" w:eastAsia="Times New Roman" w:hAnsi="Times New Roman" w:cs="Times New Roman"/>
          <w:sz w:val="24"/>
          <w:szCs w:val="24"/>
          <w:lang w:eastAsia="ru-RU"/>
        </w:rPr>
      </w:pPr>
    </w:p>
    <w:p w:rsidR="004C5AA8" w:rsidRDefault="004C5AA8" w:rsidP="00DA0B40">
      <w:pPr>
        <w:spacing w:after="0" w:line="240" w:lineRule="auto"/>
        <w:ind w:firstLine="720"/>
        <w:rPr>
          <w:rFonts w:ascii="Times New Roman" w:eastAsia="Times New Roman" w:hAnsi="Times New Roman" w:cs="Times New Roman"/>
          <w:sz w:val="24"/>
          <w:szCs w:val="24"/>
          <w:lang w:eastAsia="ru-RU"/>
        </w:rPr>
      </w:pPr>
    </w:p>
    <w:p w:rsidR="004C5AA8" w:rsidRDefault="004C5AA8" w:rsidP="00DA0B40">
      <w:pPr>
        <w:spacing w:after="0" w:line="240" w:lineRule="auto"/>
        <w:ind w:firstLine="720"/>
        <w:rPr>
          <w:rFonts w:ascii="Times New Roman" w:eastAsia="Times New Roman" w:hAnsi="Times New Roman" w:cs="Times New Roman"/>
          <w:sz w:val="24"/>
          <w:szCs w:val="24"/>
          <w:lang w:eastAsia="ru-RU"/>
        </w:rPr>
      </w:pPr>
    </w:p>
    <w:p w:rsidR="004C5AA8" w:rsidRDefault="004C5AA8" w:rsidP="00DA0B40">
      <w:pPr>
        <w:spacing w:after="0" w:line="240" w:lineRule="auto"/>
        <w:ind w:firstLine="720"/>
        <w:rPr>
          <w:rFonts w:ascii="Times New Roman" w:eastAsia="Times New Roman" w:hAnsi="Times New Roman" w:cs="Times New Roman"/>
          <w:sz w:val="24"/>
          <w:szCs w:val="24"/>
          <w:lang w:eastAsia="ru-RU"/>
        </w:rPr>
      </w:pPr>
    </w:p>
    <w:p w:rsidR="004C5AA8" w:rsidRDefault="004C5AA8" w:rsidP="00DA0B40">
      <w:pPr>
        <w:spacing w:after="0" w:line="240" w:lineRule="auto"/>
        <w:ind w:firstLine="720"/>
        <w:rPr>
          <w:rFonts w:ascii="Times New Roman" w:eastAsia="Times New Roman" w:hAnsi="Times New Roman" w:cs="Times New Roman"/>
          <w:sz w:val="24"/>
          <w:szCs w:val="24"/>
          <w:lang w:eastAsia="ru-RU"/>
        </w:rPr>
      </w:pPr>
    </w:p>
    <w:p w:rsidR="004C5AA8" w:rsidRDefault="004C5AA8" w:rsidP="00DA0B40">
      <w:pPr>
        <w:spacing w:after="0" w:line="240" w:lineRule="auto"/>
        <w:ind w:firstLine="720"/>
        <w:rPr>
          <w:rFonts w:ascii="Times New Roman" w:eastAsia="Times New Roman" w:hAnsi="Times New Roman" w:cs="Times New Roman"/>
          <w:sz w:val="24"/>
          <w:szCs w:val="24"/>
          <w:lang w:eastAsia="ru-RU"/>
        </w:rPr>
      </w:pPr>
    </w:p>
    <w:p w:rsidR="004C5AA8" w:rsidRDefault="004C5AA8" w:rsidP="00DA0B40">
      <w:pPr>
        <w:spacing w:after="0" w:line="240" w:lineRule="auto"/>
        <w:ind w:firstLine="720"/>
        <w:rPr>
          <w:rFonts w:ascii="Times New Roman" w:eastAsia="Times New Roman" w:hAnsi="Times New Roman" w:cs="Times New Roman"/>
          <w:sz w:val="24"/>
          <w:szCs w:val="24"/>
          <w:lang w:eastAsia="ru-RU"/>
        </w:rPr>
      </w:pPr>
    </w:p>
    <w:p w:rsidR="004C5AA8" w:rsidRDefault="004C5AA8" w:rsidP="00DA0B40">
      <w:pPr>
        <w:spacing w:after="0" w:line="240" w:lineRule="auto"/>
        <w:ind w:firstLine="720"/>
        <w:rPr>
          <w:rFonts w:ascii="Times New Roman" w:eastAsia="Times New Roman" w:hAnsi="Times New Roman" w:cs="Times New Roman"/>
          <w:sz w:val="24"/>
          <w:szCs w:val="24"/>
          <w:lang w:eastAsia="ru-RU"/>
        </w:rPr>
      </w:pPr>
    </w:p>
    <w:p w:rsidR="004C5AA8" w:rsidRDefault="004C5AA8" w:rsidP="00DA0B40">
      <w:pPr>
        <w:spacing w:after="0" w:line="240" w:lineRule="auto"/>
        <w:ind w:firstLine="720"/>
        <w:rPr>
          <w:rFonts w:ascii="Times New Roman" w:eastAsia="Times New Roman" w:hAnsi="Times New Roman" w:cs="Times New Roman"/>
          <w:sz w:val="24"/>
          <w:szCs w:val="24"/>
          <w:lang w:eastAsia="ru-RU"/>
        </w:rPr>
      </w:pPr>
    </w:p>
    <w:p w:rsidR="00DA0B40" w:rsidRPr="009948F5" w:rsidRDefault="006F0E18" w:rsidP="001B6C36">
      <w:pPr>
        <w:spacing w:after="0" w:line="240" w:lineRule="auto"/>
        <w:ind w:left="4962"/>
        <w:jc w:val="center"/>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lastRenderedPageBreak/>
        <w:t>ПРИЛОЖЕНИЕ № 2</w:t>
      </w:r>
    </w:p>
    <w:p w:rsidR="00DA0B40" w:rsidRPr="009948F5" w:rsidRDefault="00DA0B40" w:rsidP="001B6C36">
      <w:pPr>
        <w:spacing w:after="0" w:line="240" w:lineRule="auto"/>
        <w:ind w:left="4820"/>
        <w:jc w:val="center"/>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 xml:space="preserve">к Положению </w:t>
      </w:r>
      <w:r w:rsidR="001B6C36" w:rsidRPr="009948F5">
        <w:rPr>
          <w:rFonts w:ascii="Times New Roman" w:eastAsia="Times New Roman" w:hAnsi="Times New Roman" w:cs="Times New Roman"/>
          <w:sz w:val="24"/>
          <w:szCs w:val="24"/>
          <w:lang w:eastAsia="ru-RU"/>
        </w:rPr>
        <w:t>о муниципальном контроле в сфере  благоустройства</w:t>
      </w:r>
    </w:p>
    <w:p w:rsidR="00DA0B40" w:rsidRPr="009948F5" w:rsidRDefault="00DA0B40" w:rsidP="00DA0B40">
      <w:pPr>
        <w:spacing w:after="0" w:line="240" w:lineRule="auto"/>
        <w:ind w:left="5400"/>
        <w:jc w:val="center"/>
        <w:rPr>
          <w:rFonts w:ascii="Times New Roman" w:eastAsia="Times New Roman" w:hAnsi="Times New Roman" w:cs="Times New Roman"/>
          <w:sz w:val="24"/>
          <w:szCs w:val="24"/>
          <w:lang w:eastAsia="ru-RU"/>
        </w:rPr>
      </w:pPr>
    </w:p>
    <w:p w:rsidR="00DA0B40" w:rsidRPr="009948F5" w:rsidRDefault="00DA0B40" w:rsidP="00DA0B40">
      <w:pPr>
        <w:spacing w:after="0" w:line="240" w:lineRule="auto"/>
        <w:jc w:val="center"/>
        <w:rPr>
          <w:rFonts w:ascii="Times New Roman" w:eastAsia="Times New Roman" w:hAnsi="Times New Roman" w:cs="Times New Roman"/>
          <w:b/>
          <w:sz w:val="24"/>
          <w:szCs w:val="24"/>
          <w:lang w:eastAsia="ru-RU"/>
        </w:rPr>
      </w:pPr>
      <w:r w:rsidRPr="009948F5">
        <w:rPr>
          <w:rFonts w:ascii="Times New Roman" w:eastAsia="Times New Roman" w:hAnsi="Times New Roman" w:cs="Times New Roman"/>
          <w:b/>
          <w:sz w:val="24"/>
          <w:szCs w:val="24"/>
          <w:lang w:eastAsia="ru-RU"/>
        </w:rPr>
        <w:t>ИНДИКАТИВНЫЕ ПОКАЗАТЕЛИ</w:t>
      </w:r>
    </w:p>
    <w:p w:rsidR="001B6C36" w:rsidRPr="009948F5" w:rsidRDefault="001B6C36" w:rsidP="00DA0B40">
      <w:pPr>
        <w:spacing w:after="0" w:line="240" w:lineRule="auto"/>
        <w:ind w:firstLine="720"/>
        <w:jc w:val="both"/>
        <w:rPr>
          <w:rFonts w:ascii="Times New Roman" w:eastAsia="Times New Roman" w:hAnsi="Times New Roman" w:cs="Times New Roman"/>
          <w:b/>
          <w:sz w:val="24"/>
          <w:szCs w:val="24"/>
          <w:lang w:eastAsia="ru-RU"/>
        </w:rPr>
      </w:pPr>
      <w:r w:rsidRPr="009948F5">
        <w:rPr>
          <w:rFonts w:ascii="Times New Roman" w:eastAsia="Times New Roman" w:hAnsi="Times New Roman" w:cs="Times New Roman"/>
          <w:b/>
          <w:sz w:val="24"/>
          <w:szCs w:val="24"/>
          <w:lang w:eastAsia="ru-RU"/>
        </w:rPr>
        <w:t xml:space="preserve">осуществления муниципального контроля в сфере благоустройства </w:t>
      </w:r>
    </w:p>
    <w:p w:rsidR="001B6C36" w:rsidRPr="009948F5" w:rsidRDefault="001B6C36" w:rsidP="00DA0B40">
      <w:pPr>
        <w:spacing w:after="0" w:line="240" w:lineRule="auto"/>
        <w:ind w:firstLine="720"/>
        <w:jc w:val="both"/>
        <w:rPr>
          <w:rFonts w:ascii="Times New Roman" w:eastAsia="Times New Roman" w:hAnsi="Times New Roman" w:cs="Times New Roman"/>
          <w:b/>
          <w:sz w:val="24"/>
          <w:szCs w:val="24"/>
          <w:lang w:eastAsia="ru-RU"/>
        </w:rPr>
      </w:pP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1. Количество контрольных (надзорных) мероприятий, в том числе по отдельным видам контрольных (надзорных) мероприятий (за исключением контрольных (надзорных) мероприятий без взаимодействия с контролируемыми лицами):</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количество плановых контрольных (надзорных) мероприятий в соответствии с ежегодным планом контрольных (надзорных) мероприятий;</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количество принятых решений о проведении плановых контрольных (надзорных) мероприятий;</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количество принятых решений о проведении внеплановых контрольных (надзорных) мероприятий, в том числе по отдельным основаниям для проведения контрольных (надзорных) мероприятий;</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количество решений органов прокуратуры о согласовании проведения контрольных (надзорных) мероприятий;</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количество решений органов прокуратуры об отказе в согласовании проведения контрольных (надзорных) мероприятий;</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количество оконченных контрольных (надзорных) мероприятий (с оформленными актами контрольных (надзорных) мероприятий).</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2. Количество контрольных (надзорных) мероприятий без взаимодействия с контролируемыми лицами, в том числе по отдельным видам таких мероприятий:</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количество подписанных заданий на проведение контрольных (надзорных) мероприятий без взаимодействия с контролируемыми лицами;</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количество оконченных контрольных (надзорных) мероприятий без взаимодействия с контролируемыми лицами.</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3. Количество профилактических мероприятий, в том числе по отдельным видам профилактических мероприятий:</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количество профилактических мероприятий в соответствии с программой профилактики рисков причинения вреда (ущерба) охраняемым законом ценностям;</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количество поданных возражений в отношении предостережений о недопустимости нарушения обязательных требований;</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количество полностью или частично отозванных предостережений о недопустимости нарушения обязательных требований;</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количество оконченных профилактических мероприятий.</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4. Количество решений, принятых по результатам контрольных (надзорных) мероприятий, в том числе по отдельным видам контрольных (надзорных) мероприятий:</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количество выданных предписаний об устранении выявленных нарушений обязательных требований;</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количество составленных протоколов об административных правонарушениях по делам об административных правонарушениях за нарушение обязательных требований;</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количество выданных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5. Количество исполненных решений, принятых по результатам контрольных (надзорных) мероприятий, в том числе по отдельным видам контрольных (надзорных) мероприятий:</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количество исполненных предписаний об устранении выявленных нарушений обязательных требований;</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lastRenderedPageBreak/>
        <w:t>количество предписаний об устранении выявленных нарушений обязательных требований, исполнение которых отсрочено;</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количество предписаний об устранении выявленных нарушений обязательных требований, исполнение которых приостановлено;</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количество контролируемых лиц, в отношении которых вступили в законную силу постановления о назначении административных наказаний по делам об административных правонарушениях за невыполнение в установленный срок законного предписания органа (должностного лица), осуществляющего муниципальный контроль;</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количество контролируемых лиц, в отношении которых вступили в законную силу постановления о назначении административных наказаний по делам об административных правонарушениях за нарушение обязательных требований;</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количество исполненных постановлений о назначении административных наказаний по делам об административных правонарушениях за невыполнение в установленный срок законного предписания органа (должностного лица), осуществляющего муниципальный контроль (включая сумму уплаченных (взысканных) административных штрафов);</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количество исполненных постановлений о назначении административных наказаний по делам об административных правонарушениях за нарушение обязательных требований (включая сумму уплаченных (взысканных) административных штрафов).</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6. Количество недействительных результатов контрольных (надзорных) мероприятий, в том числе по отдельным видам контрольных (надзорных) мероприятий:</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количество решений, принятых по результатам контрольных (надзорных) мероприятий, полностью или частично отмененных контрольным (надзорным) органом;</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количество решений, принятых по результатам контрольных (надзорных) мероприятий, полностью или частично отмененных в судебном порядке.</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7. Количество жалоб на решения контрольного (надзорного) органа и действия (бездействие) его должностных лиц:</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количество жалоб на решения контрольного (надзорного) органа и действия (бездействие) его должностных лиц, поданных в досудебном порядке;</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количество административных исковых заявлений на решения контрольного (надзорного) органа и действия (бездействие) его должностных лиц, поданных в судебном порядке;</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количество жалоб на решения контрольного (надзорного) органа и действия (бездействие) его должностных лиц, поданных в досудебном порядке, в рассмотрении которых отказано;</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количество жалоб на решения контрольного (надзорного) органа и действия (бездействие) его должностных лиц, поданных в досудебном порядке, оставленных без удовлетворения;</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количество жалоб на решения контрольного (надзорного) органа и действия (бездействие) его должностных лиц, поданных в досудебном порядке, повлекших полную или частичную отмену решения контрольного (надзорного) органа (в том числе с принятием нового решения);</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количество жалоб на решения контрольного (надзорного) органа и действия (бездействие) его должностных лиц, поданных в досудебном порядке, повлекших признание действий (бездействия) должностных лиц контрольного (надзорного) органа незаконными и вынесение решения по существу.</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t xml:space="preserve">8. Количество объектов контроля </w:t>
      </w:r>
      <w:r w:rsidR="00F31FE0" w:rsidRPr="009948F5">
        <w:rPr>
          <w:rFonts w:ascii="Times New Roman" w:eastAsia="Times New Roman" w:hAnsi="Times New Roman" w:cs="Times New Roman"/>
          <w:sz w:val="24"/>
          <w:szCs w:val="24"/>
          <w:lang w:eastAsia="ru-RU"/>
        </w:rPr>
        <w:t>в сфере  благоустройства</w:t>
      </w:r>
      <w:r w:rsidRPr="009948F5">
        <w:rPr>
          <w:rFonts w:ascii="Times New Roman" w:eastAsia="Times New Roman" w:hAnsi="Times New Roman" w:cs="Times New Roman"/>
          <w:sz w:val="24"/>
          <w:szCs w:val="24"/>
          <w:lang w:eastAsia="ru-RU"/>
        </w:rPr>
        <w:t>, состоящих на учете в контрольном (надзорном) органе, по состоянию на первое и последнее число календарного года, в том числе по объектам, отнесенным к различным категориям риска причинения вреда (ущерба) охраняемым законом ценностям.</w:t>
      </w:r>
    </w:p>
    <w:p w:rsidR="00DA0B40" w:rsidRPr="009948F5" w:rsidRDefault="00DA0B40" w:rsidP="00DA0B40">
      <w:pPr>
        <w:spacing w:after="0" w:line="240" w:lineRule="auto"/>
        <w:ind w:firstLine="720"/>
        <w:jc w:val="both"/>
        <w:rPr>
          <w:rFonts w:ascii="Times New Roman" w:eastAsia="Times New Roman" w:hAnsi="Times New Roman" w:cs="Times New Roman"/>
          <w:sz w:val="24"/>
          <w:szCs w:val="24"/>
          <w:lang w:eastAsia="ru-RU"/>
        </w:rPr>
      </w:pPr>
      <w:r w:rsidRPr="009948F5">
        <w:rPr>
          <w:rFonts w:ascii="Times New Roman" w:eastAsia="Times New Roman" w:hAnsi="Times New Roman" w:cs="Times New Roman"/>
          <w:sz w:val="24"/>
          <w:szCs w:val="24"/>
          <w:lang w:eastAsia="ru-RU"/>
        </w:rPr>
        <w:lastRenderedPageBreak/>
        <w:t xml:space="preserve">9. Количество штатных единиц контрольного (надзорного) органа, в должностные обязанности которых входит обеспечение осуществления </w:t>
      </w:r>
      <w:r w:rsidR="00F31FE0" w:rsidRPr="009948F5">
        <w:rPr>
          <w:rFonts w:ascii="Times New Roman" w:eastAsia="Times New Roman" w:hAnsi="Times New Roman" w:cs="Times New Roman"/>
          <w:sz w:val="24"/>
          <w:szCs w:val="24"/>
          <w:lang w:eastAsia="ru-RU"/>
        </w:rPr>
        <w:t>в сфере  благоустройства</w:t>
      </w:r>
      <w:r w:rsidRPr="009948F5">
        <w:rPr>
          <w:rFonts w:ascii="Times New Roman" w:eastAsia="Times New Roman" w:hAnsi="Times New Roman" w:cs="Times New Roman"/>
          <w:sz w:val="24"/>
          <w:szCs w:val="24"/>
          <w:lang w:eastAsia="ru-RU"/>
        </w:rPr>
        <w:t>, по состоянию на первое и последнее число календарного года.</w:t>
      </w:r>
    </w:p>
    <w:p w:rsidR="00D71779" w:rsidRPr="009948F5" w:rsidRDefault="00D71779">
      <w:pPr>
        <w:rPr>
          <w:sz w:val="24"/>
          <w:szCs w:val="24"/>
        </w:rPr>
      </w:pPr>
    </w:p>
    <w:sectPr w:rsidR="00D71779" w:rsidRPr="009948F5" w:rsidSect="004C5AA8">
      <w:footerReference w:type="default" r:id="rId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420E" w:rsidRDefault="0053420E" w:rsidP="004C5AA8">
      <w:pPr>
        <w:spacing w:after="0" w:line="240" w:lineRule="auto"/>
      </w:pPr>
      <w:r>
        <w:separator/>
      </w:r>
    </w:p>
  </w:endnote>
  <w:endnote w:type="continuationSeparator" w:id="0">
    <w:p w:rsidR="0053420E" w:rsidRDefault="0053420E" w:rsidP="004C5A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AA8" w:rsidRDefault="004C5AA8">
    <w:pPr>
      <w:pStyle w:val="a9"/>
      <w:jc w:val="right"/>
    </w:pPr>
  </w:p>
  <w:p w:rsidR="004C5AA8" w:rsidRDefault="004C5AA8" w:rsidP="004C5AA8">
    <w:pPr>
      <w:pStyle w:val="a9"/>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420E" w:rsidRDefault="0053420E" w:rsidP="004C5AA8">
      <w:pPr>
        <w:spacing w:after="0" w:line="240" w:lineRule="auto"/>
      </w:pPr>
      <w:r>
        <w:separator/>
      </w:r>
    </w:p>
  </w:footnote>
  <w:footnote w:type="continuationSeparator" w:id="0">
    <w:p w:rsidR="0053420E" w:rsidRDefault="0053420E" w:rsidP="004C5AA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B40"/>
    <w:rsid w:val="000C0E23"/>
    <w:rsid w:val="000C3C8C"/>
    <w:rsid w:val="00135FEC"/>
    <w:rsid w:val="00146B8F"/>
    <w:rsid w:val="00146F79"/>
    <w:rsid w:val="00186DE0"/>
    <w:rsid w:val="001B6C36"/>
    <w:rsid w:val="002251B3"/>
    <w:rsid w:val="00290BBB"/>
    <w:rsid w:val="002B389A"/>
    <w:rsid w:val="0036771A"/>
    <w:rsid w:val="00434D09"/>
    <w:rsid w:val="004441D3"/>
    <w:rsid w:val="00446EAD"/>
    <w:rsid w:val="00486484"/>
    <w:rsid w:val="004C5AA8"/>
    <w:rsid w:val="005229F3"/>
    <w:rsid w:val="00526B02"/>
    <w:rsid w:val="0053420E"/>
    <w:rsid w:val="00585B52"/>
    <w:rsid w:val="00606593"/>
    <w:rsid w:val="00606A04"/>
    <w:rsid w:val="006F0E18"/>
    <w:rsid w:val="00734460"/>
    <w:rsid w:val="007548B7"/>
    <w:rsid w:val="008A08FB"/>
    <w:rsid w:val="00922AB6"/>
    <w:rsid w:val="009357E9"/>
    <w:rsid w:val="009948F5"/>
    <w:rsid w:val="00AA0516"/>
    <w:rsid w:val="00AA1E06"/>
    <w:rsid w:val="00B34A31"/>
    <w:rsid w:val="00B633F4"/>
    <w:rsid w:val="00C66653"/>
    <w:rsid w:val="00CE1808"/>
    <w:rsid w:val="00D16D2A"/>
    <w:rsid w:val="00D50F0B"/>
    <w:rsid w:val="00D71779"/>
    <w:rsid w:val="00D83E3D"/>
    <w:rsid w:val="00DA0B40"/>
    <w:rsid w:val="00DC6F9E"/>
    <w:rsid w:val="00E05C1D"/>
    <w:rsid w:val="00E132DE"/>
    <w:rsid w:val="00E9614E"/>
    <w:rsid w:val="00EF4BEB"/>
    <w:rsid w:val="00F31FE0"/>
    <w:rsid w:val="00F549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0B40"/>
  </w:style>
  <w:style w:type="paragraph" w:styleId="1">
    <w:name w:val="heading 1"/>
    <w:basedOn w:val="a"/>
    <w:next w:val="a"/>
    <w:link w:val="10"/>
    <w:uiPriority w:val="9"/>
    <w:qFormat/>
    <w:rsid w:val="009357E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357E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357E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9357E9"/>
    <w:rPr>
      <w:rFonts w:asciiTheme="majorHAnsi" w:eastAsiaTheme="majorEastAsia" w:hAnsiTheme="majorHAnsi" w:cstheme="majorBidi"/>
      <w:b/>
      <w:bCs/>
      <w:color w:val="4F81BD" w:themeColor="accent1"/>
      <w:sz w:val="26"/>
      <w:szCs w:val="26"/>
    </w:rPr>
  </w:style>
  <w:style w:type="paragraph" w:styleId="a3">
    <w:name w:val="No Spacing"/>
    <w:uiPriority w:val="1"/>
    <w:qFormat/>
    <w:rsid w:val="009357E9"/>
    <w:pPr>
      <w:spacing w:after="0" w:line="240" w:lineRule="auto"/>
    </w:pPr>
  </w:style>
  <w:style w:type="table" w:styleId="a4">
    <w:name w:val="Table Grid"/>
    <w:basedOn w:val="a1"/>
    <w:rsid w:val="00DA0B4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
    <w:name w:val="Основной текст (6)_"/>
    <w:link w:val="60"/>
    <w:rsid w:val="00486484"/>
    <w:rPr>
      <w:rFonts w:ascii="Times New Roman" w:eastAsia="Times New Roman" w:hAnsi="Times New Roman" w:cs="Times New Roman"/>
      <w:b/>
      <w:bCs/>
      <w:shd w:val="clear" w:color="auto" w:fill="FFFFFF"/>
    </w:rPr>
  </w:style>
  <w:style w:type="paragraph" w:customStyle="1" w:styleId="60">
    <w:name w:val="Основной текст (6)"/>
    <w:basedOn w:val="a"/>
    <w:link w:val="6"/>
    <w:rsid w:val="00486484"/>
    <w:pPr>
      <w:widowControl w:val="0"/>
      <w:shd w:val="clear" w:color="auto" w:fill="FFFFFF"/>
      <w:spacing w:before="240" w:after="240" w:line="274" w:lineRule="exact"/>
      <w:jc w:val="center"/>
    </w:pPr>
    <w:rPr>
      <w:rFonts w:ascii="Times New Roman" w:eastAsia="Times New Roman" w:hAnsi="Times New Roman" w:cs="Times New Roman"/>
      <w:b/>
      <w:bCs/>
    </w:rPr>
  </w:style>
  <w:style w:type="paragraph" w:styleId="a5">
    <w:name w:val="Balloon Text"/>
    <w:basedOn w:val="a"/>
    <w:link w:val="a6"/>
    <w:uiPriority w:val="99"/>
    <w:semiHidden/>
    <w:unhideWhenUsed/>
    <w:rsid w:val="009948F5"/>
    <w:pPr>
      <w:spacing w:after="0" w:line="240" w:lineRule="auto"/>
    </w:pPr>
    <w:rPr>
      <w:rFonts w:ascii="Calibri" w:hAnsi="Calibri"/>
      <w:sz w:val="16"/>
      <w:szCs w:val="16"/>
    </w:rPr>
  </w:style>
  <w:style w:type="character" w:customStyle="1" w:styleId="a6">
    <w:name w:val="Текст выноски Знак"/>
    <w:basedOn w:val="a0"/>
    <w:link w:val="a5"/>
    <w:uiPriority w:val="99"/>
    <w:semiHidden/>
    <w:rsid w:val="009948F5"/>
    <w:rPr>
      <w:rFonts w:ascii="Calibri" w:hAnsi="Calibri"/>
      <w:sz w:val="16"/>
      <w:szCs w:val="16"/>
    </w:rPr>
  </w:style>
  <w:style w:type="paragraph" w:styleId="a7">
    <w:name w:val="header"/>
    <w:basedOn w:val="a"/>
    <w:link w:val="a8"/>
    <w:uiPriority w:val="99"/>
    <w:unhideWhenUsed/>
    <w:rsid w:val="004C5AA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C5AA8"/>
  </w:style>
  <w:style w:type="paragraph" w:styleId="a9">
    <w:name w:val="footer"/>
    <w:basedOn w:val="a"/>
    <w:link w:val="aa"/>
    <w:uiPriority w:val="99"/>
    <w:unhideWhenUsed/>
    <w:rsid w:val="004C5AA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C5AA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0B40"/>
  </w:style>
  <w:style w:type="paragraph" w:styleId="1">
    <w:name w:val="heading 1"/>
    <w:basedOn w:val="a"/>
    <w:next w:val="a"/>
    <w:link w:val="10"/>
    <w:uiPriority w:val="9"/>
    <w:qFormat/>
    <w:rsid w:val="009357E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357E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357E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9357E9"/>
    <w:rPr>
      <w:rFonts w:asciiTheme="majorHAnsi" w:eastAsiaTheme="majorEastAsia" w:hAnsiTheme="majorHAnsi" w:cstheme="majorBidi"/>
      <w:b/>
      <w:bCs/>
      <w:color w:val="4F81BD" w:themeColor="accent1"/>
      <w:sz w:val="26"/>
      <w:szCs w:val="26"/>
    </w:rPr>
  </w:style>
  <w:style w:type="paragraph" w:styleId="a3">
    <w:name w:val="No Spacing"/>
    <w:uiPriority w:val="1"/>
    <w:qFormat/>
    <w:rsid w:val="009357E9"/>
    <w:pPr>
      <w:spacing w:after="0" w:line="240" w:lineRule="auto"/>
    </w:pPr>
  </w:style>
  <w:style w:type="table" w:styleId="a4">
    <w:name w:val="Table Grid"/>
    <w:basedOn w:val="a1"/>
    <w:rsid w:val="00DA0B4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
    <w:name w:val="Основной текст (6)_"/>
    <w:link w:val="60"/>
    <w:rsid w:val="00486484"/>
    <w:rPr>
      <w:rFonts w:ascii="Times New Roman" w:eastAsia="Times New Roman" w:hAnsi="Times New Roman" w:cs="Times New Roman"/>
      <w:b/>
      <w:bCs/>
      <w:shd w:val="clear" w:color="auto" w:fill="FFFFFF"/>
    </w:rPr>
  </w:style>
  <w:style w:type="paragraph" w:customStyle="1" w:styleId="60">
    <w:name w:val="Основной текст (6)"/>
    <w:basedOn w:val="a"/>
    <w:link w:val="6"/>
    <w:rsid w:val="00486484"/>
    <w:pPr>
      <w:widowControl w:val="0"/>
      <w:shd w:val="clear" w:color="auto" w:fill="FFFFFF"/>
      <w:spacing w:before="240" w:after="240" w:line="274" w:lineRule="exact"/>
      <w:jc w:val="center"/>
    </w:pPr>
    <w:rPr>
      <w:rFonts w:ascii="Times New Roman" w:eastAsia="Times New Roman" w:hAnsi="Times New Roman" w:cs="Times New Roman"/>
      <w:b/>
      <w:bCs/>
    </w:rPr>
  </w:style>
  <w:style w:type="paragraph" w:styleId="a5">
    <w:name w:val="Balloon Text"/>
    <w:basedOn w:val="a"/>
    <w:link w:val="a6"/>
    <w:uiPriority w:val="99"/>
    <w:semiHidden/>
    <w:unhideWhenUsed/>
    <w:rsid w:val="009948F5"/>
    <w:pPr>
      <w:spacing w:after="0" w:line="240" w:lineRule="auto"/>
    </w:pPr>
    <w:rPr>
      <w:rFonts w:ascii="Calibri" w:hAnsi="Calibri"/>
      <w:sz w:val="16"/>
      <w:szCs w:val="16"/>
    </w:rPr>
  </w:style>
  <w:style w:type="character" w:customStyle="1" w:styleId="a6">
    <w:name w:val="Текст выноски Знак"/>
    <w:basedOn w:val="a0"/>
    <w:link w:val="a5"/>
    <w:uiPriority w:val="99"/>
    <w:semiHidden/>
    <w:rsid w:val="009948F5"/>
    <w:rPr>
      <w:rFonts w:ascii="Calibri" w:hAnsi="Calibri"/>
      <w:sz w:val="16"/>
      <w:szCs w:val="16"/>
    </w:rPr>
  </w:style>
  <w:style w:type="paragraph" w:styleId="a7">
    <w:name w:val="header"/>
    <w:basedOn w:val="a"/>
    <w:link w:val="a8"/>
    <w:uiPriority w:val="99"/>
    <w:unhideWhenUsed/>
    <w:rsid w:val="004C5AA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C5AA8"/>
  </w:style>
  <w:style w:type="paragraph" w:styleId="a9">
    <w:name w:val="footer"/>
    <w:basedOn w:val="a"/>
    <w:link w:val="aa"/>
    <w:uiPriority w:val="99"/>
    <w:unhideWhenUsed/>
    <w:rsid w:val="004C5AA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C5A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414</TotalTime>
  <Pages>1</Pages>
  <Words>4254</Words>
  <Characters>24250</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2023-04-19T12:47:00Z</cp:lastPrinted>
  <dcterms:created xsi:type="dcterms:W3CDTF">2022-12-14T07:54:00Z</dcterms:created>
  <dcterms:modified xsi:type="dcterms:W3CDTF">2023-05-02T08:47:00Z</dcterms:modified>
</cp:coreProperties>
</file>